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1351A" w14:textId="2381CF4A" w:rsidR="001F1D4E" w:rsidRPr="000E720B" w:rsidRDefault="00F573FC" w:rsidP="001357D3">
      <w:pPr>
        <w:pStyle w:val="Ttulo1"/>
        <w:spacing w:before="0" w:after="240"/>
        <w:ind w:left="0" w:firstLine="0"/>
        <w:rPr>
          <w:rFonts w:ascii="Palatino Linotype" w:hAnsi="Palatino Linotype"/>
          <w:spacing w:val="6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EDITAL DE CHAMAMENTO PÚBLICO Nº 01/2023 – EDITAL</w:t>
      </w:r>
      <w:r w:rsidR="005A6579" w:rsidRPr="000E720B">
        <w:rPr>
          <w:rFonts w:ascii="Palatino Linotype" w:hAnsi="Palatino Linotype"/>
          <w:sz w:val="20"/>
          <w:szCs w:val="20"/>
        </w:rPr>
        <w:t xml:space="preserve"> </w:t>
      </w:r>
      <w:r w:rsidR="00C530A6" w:rsidRPr="000E720B">
        <w:rPr>
          <w:rFonts w:ascii="Palatino Linotype" w:hAnsi="Palatino Linotype"/>
          <w:sz w:val="20"/>
          <w:szCs w:val="20"/>
          <w:u w:val="single"/>
        </w:rPr>
        <w:t>LINGUAGEM</w:t>
      </w:r>
      <w:r w:rsidR="001F1D4E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  <w:u w:val="single"/>
        </w:rPr>
        <w:t>AUDIOVISU</w:t>
      </w:r>
      <w:r w:rsidR="00C530A6" w:rsidRPr="000E720B">
        <w:rPr>
          <w:rFonts w:ascii="Palatino Linotype" w:hAnsi="Palatino Linotype"/>
          <w:sz w:val="20"/>
          <w:szCs w:val="20"/>
          <w:u w:val="single"/>
        </w:rPr>
        <w:t>AL</w:t>
      </w:r>
      <w:r w:rsidR="00C530A6" w:rsidRPr="000E720B">
        <w:rPr>
          <w:rFonts w:ascii="Palatino Linotype" w:hAnsi="Palatino Linotype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>, PARA SELEÇÃO DE PROJETOS PARA FIRMAR TERMO 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EXECUÇÃO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RECURSOS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LEI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COMPLEMENTAR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195/2022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(LEI PAULO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GUSTAVO)</w:t>
      </w:r>
      <w:r w:rsidRPr="000E720B">
        <w:rPr>
          <w:rFonts w:ascii="Palatino Linotype" w:hAnsi="Palatino Linotype"/>
          <w:spacing w:val="6"/>
          <w:sz w:val="20"/>
          <w:szCs w:val="20"/>
        </w:rPr>
        <w:t xml:space="preserve"> </w:t>
      </w:r>
    </w:p>
    <w:p w14:paraId="5EEF451F" w14:textId="77777777" w:rsidR="00FD315B" w:rsidRPr="000E720B" w:rsidRDefault="00F573FC" w:rsidP="001357D3">
      <w:pPr>
        <w:pStyle w:val="Corpodetexto"/>
        <w:spacing w:after="240"/>
        <w:ind w:left="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Este Edital é realizado com recursos do Governo Federal repassados por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meio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Pr="000E720B">
        <w:rPr>
          <w:rFonts w:ascii="Palatino Linotype" w:hAnsi="Palatino Linotype"/>
          <w:spacing w:val="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Lei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Complementar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nº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195/2022 -</w:t>
      </w:r>
      <w:r w:rsidRPr="000E720B">
        <w:rPr>
          <w:rFonts w:ascii="Palatino Linotype" w:hAnsi="Palatino Linotype"/>
          <w:spacing w:val="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Lei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Paulo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Gustavo.</w:t>
      </w:r>
    </w:p>
    <w:p w14:paraId="1C3B8EC1" w14:textId="77777777" w:rsidR="00FD315B" w:rsidRPr="000E720B" w:rsidRDefault="00F573FC" w:rsidP="001357D3">
      <w:pPr>
        <w:pStyle w:val="Corpodetexto"/>
        <w:spacing w:after="240"/>
        <w:ind w:left="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 Lei Paulo Gustavo viabiliza o maior investimento direto no setor cultural 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história do Brasil e simboliza o processo de resistência da classe artística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durante a pandemia de Covid-19, que limitou severamente as atividades 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setor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cultural.</w:t>
      </w:r>
    </w:p>
    <w:p w14:paraId="33E04972" w14:textId="77777777" w:rsidR="00FD315B" w:rsidRPr="000E720B" w:rsidRDefault="00F573FC" w:rsidP="001357D3">
      <w:pPr>
        <w:pStyle w:val="Corpodetexto"/>
        <w:spacing w:after="240"/>
        <w:ind w:left="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É, ainda, uma homenagem a Paulo Gustavo, artista símbolo da categoria,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vitimado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pela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doença.</w:t>
      </w:r>
    </w:p>
    <w:p w14:paraId="3E6E7142" w14:textId="29137FAB" w:rsidR="00FD315B" w:rsidRPr="000E720B" w:rsidRDefault="00F573FC" w:rsidP="001357D3">
      <w:pPr>
        <w:pStyle w:val="Corpodetexto"/>
        <w:spacing w:after="240"/>
        <w:ind w:left="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As condições para a execução da Lei Paulo Gustavo foram criadas por meio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engajamento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sociedade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presente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destina-se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apoiar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apresentados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pelos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agentes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culturais</w:t>
      </w:r>
      <w:r w:rsidRPr="000E720B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7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Município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>.</w:t>
      </w:r>
    </w:p>
    <w:p w14:paraId="2DFBB876" w14:textId="68284197" w:rsidR="00FD315B" w:rsidRPr="000E720B" w:rsidRDefault="00F573FC" w:rsidP="001357D3">
      <w:pPr>
        <w:pStyle w:val="Corpodetexto"/>
        <w:spacing w:after="240"/>
        <w:ind w:left="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Deste modo, a </w:t>
      </w:r>
      <w:r w:rsidR="003B1724" w:rsidRPr="000E720B">
        <w:rPr>
          <w:rFonts w:ascii="Palatino Linotype" w:hAnsi="Palatino Linotype"/>
          <w:sz w:val="20"/>
          <w:szCs w:val="20"/>
        </w:rPr>
        <w:t>Diretoria</w:t>
      </w:r>
      <w:r w:rsidRPr="000E720B">
        <w:rPr>
          <w:rFonts w:ascii="Palatino Linotype" w:hAnsi="Palatino Linotype"/>
          <w:sz w:val="20"/>
          <w:szCs w:val="20"/>
        </w:rPr>
        <w:t xml:space="preserve"> Municipal de Cultura 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>-PE, torna público o presente edital elaborado com base na Lei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Complementar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pacing w:val="-4"/>
          <w:sz w:val="20"/>
          <w:szCs w:val="20"/>
        </w:rPr>
        <w:t xml:space="preserve">nº </w:t>
      </w:r>
      <w:r w:rsidRPr="000E720B">
        <w:rPr>
          <w:rFonts w:ascii="Palatino Linotype" w:hAnsi="Palatino Linotype"/>
          <w:sz w:val="20"/>
          <w:szCs w:val="20"/>
        </w:rPr>
        <w:t>195/2022,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Decreto</w:t>
      </w:r>
      <w:r w:rsidRPr="000E720B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pacing w:val="-4"/>
          <w:sz w:val="20"/>
          <w:szCs w:val="20"/>
        </w:rPr>
        <w:t xml:space="preserve">nº </w:t>
      </w:r>
      <w:r w:rsidRPr="000E720B">
        <w:rPr>
          <w:rFonts w:ascii="Palatino Linotype" w:hAnsi="Palatino Linotype"/>
          <w:sz w:val="20"/>
          <w:szCs w:val="20"/>
        </w:rPr>
        <w:t>11.525/2023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Decreto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pacing w:val="-4"/>
          <w:sz w:val="20"/>
          <w:szCs w:val="20"/>
        </w:rPr>
        <w:t xml:space="preserve">nº </w:t>
      </w:r>
      <w:r w:rsidRPr="000E720B">
        <w:rPr>
          <w:rFonts w:ascii="Palatino Linotype" w:hAnsi="Palatino Linotype"/>
          <w:sz w:val="20"/>
          <w:szCs w:val="20"/>
        </w:rPr>
        <w:t>11.453/2023.</w:t>
      </w:r>
    </w:p>
    <w:p w14:paraId="0AD72BF9" w14:textId="5F732923" w:rsidR="00FB0108" w:rsidRPr="000E720B" w:rsidRDefault="00F573FC" w:rsidP="001357D3">
      <w:pPr>
        <w:pStyle w:val="Corpodetexto"/>
        <w:spacing w:after="240"/>
        <w:ind w:left="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Na realização deste edital estão asseguradas medidas de democratização,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desconcentração, descentralização e regionalização do investimento cultural,</w:t>
      </w:r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 a implementação de ações afirmativas, fundamentado na previsão 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Decreto nº 11.525, de 11 de maio de 2023 (Decreto de Regulamentação 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Lei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Paulo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Gustavo),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em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seus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artigos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14,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15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16.</w:t>
      </w:r>
    </w:p>
    <w:p w14:paraId="69FCCE13" w14:textId="203B518B" w:rsidR="00FB0108" w:rsidRPr="000E720B" w:rsidRDefault="00FB0108" w:rsidP="001357D3">
      <w:pPr>
        <w:pStyle w:val="Corpodetexto"/>
        <w:spacing w:after="240"/>
        <w:ind w:left="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Estão sendo utilizados, com orientação no art. 17 do Decreto nº 11.525, de 11 de maio de 2023, até 5% do total de recursos destinados para</w:t>
      </w:r>
      <w:r w:rsidR="008E0474" w:rsidRPr="000E720B">
        <w:rPr>
          <w:rFonts w:ascii="Palatino Linotype" w:hAnsi="Palatino Linotype"/>
          <w:sz w:val="20"/>
          <w:szCs w:val="20"/>
        </w:rPr>
        <w:t xml:space="preserve"> a execução desse projeto</w:t>
      </w:r>
      <w:r w:rsidRPr="000E720B">
        <w:rPr>
          <w:rFonts w:ascii="Palatino Linotype" w:hAnsi="Palatino Linotype"/>
          <w:sz w:val="20"/>
          <w:szCs w:val="20"/>
        </w:rPr>
        <w:t>, com a operacionalização das ações.</w:t>
      </w:r>
    </w:p>
    <w:p w14:paraId="40C5B801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509"/>
        </w:tabs>
        <w:spacing w:before="0" w:after="240"/>
        <w:ind w:left="284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OBJETO</w:t>
      </w:r>
    </w:p>
    <w:p w14:paraId="7C30DCEB" w14:textId="4E694288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53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O objeto deste Edital é a seleção de projetos culturais de </w:t>
      </w:r>
      <w:r w:rsidR="00324539" w:rsidRPr="000E720B">
        <w:rPr>
          <w:rFonts w:ascii="Palatino Linotype" w:hAnsi="Palatino Linotype"/>
          <w:sz w:val="20"/>
          <w:szCs w:val="20"/>
        </w:rPr>
        <w:t xml:space="preserve">LINGUAGEM </w:t>
      </w:r>
      <w:r w:rsidRPr="000E720B">
        <w:rPr>
          <w:rFonts w:ascii="Palatino Linotype" w:hAnsi="Palatino Linotype"/>
          <w:sz w:val="20"/>
          <w:szCs w:val="20"/>
        </w:rPr>
        <w:t>AUDIOVISUAL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 receberem apoio financeiro nas categorias descritas no Anexo I, por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meio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celebração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Termo 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Execução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 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objetivo 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incentivar as diversas formas de manifestações culturais do Município 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>.</w:t>
      </w:r>
    </w:p>
    <w:p w14:paraId="5DECC0E3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509"/>
        </w:tabs>
        <w:spacing w:before="0" w:after="240"/>
        <w:ind w:left="284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VALORES</w:t>
      </w:r>
    </w:p>
    <w:p w14:paraId="6D0B8CC1" w14:textId="77777777" w:rsidR="001644D2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4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valor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total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disponibilizado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este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é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="004F35F6" w:rsidRPr="000E720B">
        <w:rPr>
          <w:rFonts w:ascii="Palatino Linotype" w:hAnsi="Palatino Linotype"/>
          <w:sz w:val="20"/>
          <w:szCs w:val="20"/>
        </w:rPr>
        <w:t xml:space="preserve"> R$ </w:t>
      </w:r>
      <w:r w:rsidR="009C1A33" w:rsidRPr="000E720B">
        <w:rPr>
          <w:rFonts w:ascii="Palatino Linotype" w:hAnsi="Palatino Linotype"/>
          <w:sz w:val="20"/>
          <w:szCs w:val="20"/>
        </w:rPr>
        <w:t xml:space="preserve">109.660,39 </w:t>
      </w:r>
      <w:r w:rsidR="00D522CC" w:rsidRPr="000E720B">
        <w:rPr>
          <w:rFonts w:ascii="Palatino Linotype" w:hAnsi="Palatino Linotype"/>
          <w:sz w:val="20"/>
          <w:szCs w:val="20"/>
        </w:rPr>
        <w:t>(</w:t>
      </w:r>
      <w:r w:rsidR="009C1A33" w:rsidRPr="000E720B">
        <w:rPr>
          <w:rFonts w:ascii="Palatino Linotype" w:hAnsi="Palatino Linotype"/>
          <w:sz w:val="20"/>
          <w:szCs w:val="20"/>
        </w:rPr>
        <w:t>cento e nove mil, seiscentos e sessenta reais e trinta e nove centavo</w:t>
      </w:r>
      <w:r w:rsidR="00AC3A6A" w:rsidRPr="000E720B">
        <w:rPr>
          <w:rFonts w:ascii="Palatino Linotype" w:hAnsi="Palatino Linotype"/>
          <w:sz w:val="20"/>
          <w:szCs w:val="20"/>
        </w:rPr>
        <w:t>)</w:t>
      </w:r>
      <w:r w:rsidRPr="000E720B">
        <w:rPr>
          <w:rFonts w:ascii="Palatino Linotype" w:hAnsi="Palatino Linotype"/>
          <w:sz w:val="20"/>
          <w:szCs w:val="20"/>
        </w:rPr>
        <w:t>, dividido entre as categorias de apoio descritas no Anexo I deste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edital.</w:t>
      </w:r>
    </w:p>
    <w:p w14:paraId="22DFF5A4" w14:textId="00739443" w:rsidR="001644D2" w:rsidRPr="000E720B" w:rsidRDefault="001644D2" w:rsidP="001357D3">
      <w:pPr>
        <w:pStyle w:val="PargrafodaLista"/>
        <w:numPr>
          <w:ilvl w:val="1"/>
          <w:numId w:val="11"/>
        </w:numPr>
        <w:tabs>
          <w:tab w:val="left" w:pos="74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Este edital poderá ser suplementado, caso haja interesse público e disponibilidade orçamentária suficiente.</w:t>
      </w:r>
    </w:p>
    <w:p w14:paraId="3B900729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509"/>
        </w:tabs>
        <w:spacing w:before="0" w:after="240"/>
        <w:ind w:left="284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QUEM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INSCREVER</w:t>
      </w:r>
    </w:p>
    <w:p w14:paraId="63AE6EB7" w14:textId="7D7DB301" w:rsidR="003858BD" w:rsidRPr="000E720B" w:rsidRDefault="00F573FC" w:rsidP="007824C0">
      <w:pPr>
        <w:pStyle w:val="PargrafodaLista"/>
        <w:numPr>
          <w:ilvl w:val="1"/>
          <w:numId w:val="11"/>
        </w:numPr>
        <w:tabs>
          <w:tab w:val="left" w:pos="78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Pode</w:t>
      </w:r>
      <w:r w:rsidRPr="000E720B">
        <w:rPr>
          <w:rFonts w:ascii="Palatino Linotype" w:hAnsi="Palatino Linotype"/>
          <w:spacing w:val="67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</w:t>
      </w:r>
      <w:r w:rsidRPr="000E720B">
        <w:rPr>
          <w:rFonts w:ascii="Palatino Linotype" w:hAnsi="Palatino Linotype"/>
          <w:spacing w:val="67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inscrever</w:t>
      </w:r>
      <w:r w:rsidRPr="000E720B">
        <w:rPr>
          <w:rFonts w:ascii="Palatino Linotype" w:hAnsi="Palatino Linotype"/>
          <w:spacing w:val="67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qualquer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agente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resident</w:t>
      </w:r>
      <w:r w:rsidR="007824C0" w:rsidRPr="000E720B">
        <w:rPr>
          <w:rFonts w:ascii="Palatino Linotype" w:hAnsi="Palatino Linotype"/>
          <w:sz w:val="20"/>
          <w:szCs w:val="20"/>
        </w:rPr>
        <w:t xml:space="preserve">e </w:t>
      </w:r>
      <w:r w:rsidRPr="000E720B">
        <w:rPr>
          <w:rFonts w:ascii="Palatino Linotype" w:hAnsi="Palatino Linotype"/>
          <w:sz w:val="20"/>
          <w:szCs w:val="20"/>
        </w:rPr>
        <w:t>no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Município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Pernambuco</w:t>
      </w:r>
      <w:r w:rsidRPr="000E720B">
        <w:rPr>
          <w:rFonts w:ascii="Palatino Linotype" w:hAnsi="Palatino Linotype"/>
          <w:spacing w:val="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há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pelo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menos 03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(três)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anos.</w:t>
      </w:r>
    </w:p>
    <w:p w14:paraId="6DC44A31" w14:textId="77777777" w:rsidR="003858B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8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Em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regra,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agente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ser:</w:t>
      </w:r>
    </w:p>
    <w:p w14:paraId="68DE562C" w14:textId="77777777" w:rsidR="003858BD" w:rsidRPr="000E720B" w:rsidRDefault="003858BD" w:rsidP="001357D3">
      <w:pPr>
        <w:pStyle w:val="PargrafodaLista"/>
        <w:tabs>
          <w:tab w:val="left" w:pos="0"/>
        </w:tabs>
        <w:spacing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lastRenderedPageBreak/>
        <w:t>I - Pessoa física;</w:t>
      </w:r>
    </w:p>
    <w:p w14:paraId="288C6FA9" w14:textId="77777777" w:rsidR="00EA5F54" w:rsidRPr="000E720B" w:rsidRDefault="003858BD" w:rsidP="001357D3">
      <w:pPr>
        <w:pStyle w:val="PargrafodaLista"/>
        <w:tabs>
          <w:tab w:val="left" w:pos="0"/>
        </w:tabs>
        <w:spacing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II - Microempreendedor Individual (MEI);</w:t>
      </w:r>
    </w:p>
    <w:p w14:paraId="4A7509BB" w14:textId="77777777" w:rsidR="00EA5F54" w:rsidRPr="000E720B" w:rsidRDefault="003858BD" w:rsidP="001357D3">
      <w:pPr>
        <w:pStyle w:val="PargrafodaLista"/>
        <w:tabs>
          <w:tab w:val="left" w:pos="0"/>
        </w:tabs>
        <w:spacing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III - Pessoa jurídica com fins lucrativos (Ex.: empresa de pequeno porte, empresa de grande porte, etc);</w:t>
      </w:r>
    </w:p>
    <w:p w14:paraId="0219A64E" w14:textId="19DCE620" w:rsidR="003858BD" w:rsidRPr="000E720B" w:rsidRDefault="003858BD" w:rsidP="001357D3">
      <w:pPr>
        <w:pStyle w:val="PargrafodaLista"/>
        <w:tabs>
          <w:tab w:val="left" w:pos="0"/>
        </w:tabs>
        <w:spacing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IV - Pessoa jurídica sem fins lucrativos (Ex.: Associação, Fundação, Cooperativa, etc);</w:t>
      </w:r>
    </w:p>
    <w:p w14:paraId="45863297" w14:textId="2D0DB376" w:rsidR="003858BD" w:rsidRPr="000E720B" w:rsidRDefault="003858BD" w:rsidP="001357D3">
      <w:pPr>
        <w:pStyle w:val="PargrafodaLista"/>
        <w:tabs>
          <w:tab w:val="left" w:pos="0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V - Coletivo/Grupo sem CNPJ representado por pessoa física.</w:t>
      </w:r>
    </w:p>
    <w:p w14:paraId="2AC220C2" w14:textId="77777777" w:rsidR="003858B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8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proponente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é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agente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responsável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pela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inscrição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projeto.</w:t>
      </w:r>
    </w:p>
    <w:p w14:paraId="5AAC1033" w14:textId="77777777" w:rsidR="003858B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8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Na hipótese de agentes culturais que atuem como grupo ou coletivo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 sem constituição jurídica (ou seja, sem CNPJ), será indicada pessoa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física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responsável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legal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ato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assinatura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Termo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Execução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representação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será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formalizada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declaração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assinada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pelos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demais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integrantes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grupo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coletivo,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podendo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utilizado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modelo constante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 Anexo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VI.</w:t>
      </w:r>
    </w:p>
    <w:p w14:paraId="1979BBDA" w14:textId="77777777" w:rsidR="003858B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8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proponente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exercer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apenas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funções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administrativas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âmbito do projeto e deve exercer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necessariamente a função de criação,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direção,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produção,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coordenação,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gestão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artística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outra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função</w:t>
      </w:r>
      <w:r w:rsidRPr="000E720B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destaque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capacidade de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decisão no projeto.</w:t>
      </w:r>
    </w:p>
    <w:p w14:paraId="3F3A9F95" w14:textId="77777777" w:rsidR="003858B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8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 Anexo I deve ser consultado para fins de verificação das condições 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participação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todos os proponentes.</w:t>
      </w:r>
    </w:p>
    <w:p w14:paraId="6844337C" w14:textId="7EB76640" w:rsidR="003858BD" w:rsidRPr="000E720B" w:rsidRDefault="003858BD" w:rsidP="001357D3">
      <w:pPr>
        <w:pStyle w:val="PargrafodaLista"/>
        <w:numPr>
          <w:ilvl w:val="0"/>
          <w:numId w:val="11"/>
        </w:numPr>
        <w:tabs>
          <w:tab w:val="left" w:pos="782"/>
        </w:tabs>
        <w:spacing w:after="240"/>
        <w:ind w:left="284" w:right="3"/>
        <w:rPr>
          <w:rFonts w:ascii="Palatino Linotype" w:hAnsi="Palatino Linotype"/>
          <w:b/>
          <w:bCs/>
          <w:sz w:val="20"/>
          <w:szCs w:val="20"/>
        </w:rPr>
      </w:pPr>
      <w:r w:rsidRPr="000E720B">
        <w:rPr>
          <w:rFonts w:ascii="Palatino Linotype" w:hAnsi="Palatino Linotype"/>
          <w:b/>
          <w:bCs/>
          <w:sz w:val="20"/>
          <w:szCs w:val="20"/>
        </w:rPr>
        <w:t>QUEM</w:t>
      </w:r>
      <w:r w:rsidRPr="000E720B">
        <w:rPr>
          <w:rFonts w:ascii="Palatino Linotype" w:hAnsi="Palatino Linotype"/>
          <w:b/>
          <w:bCs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b/>
          <w:bCs/>
          <w:sz w:val="20"/>
          <w:szCs w:val="20"/>
        </w:rPr>
        <w:t>NÃO</w:t>
      </w:r>
      <w:r w:rsidRPr="000E720B">
        <w:rPr>
          <w:rFonts w:ascii="Palatino Linotype" w:hAnsi="Palatino Linotype"/>
          <w:b/>
          <w:bCs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b/>
          <w:bCs/>
          <w:sz w:val="20"/>
          <w:szCs w:val="20"/>
        </w:rPr>
        <w:t>PODE</w:t>
      </w:r>
      <w:r w:rsidRPr="000E720B">
        <w:rPr>
          <w:rFonts w:ascii="Palatino Linotype" w:hAnsi="Palatino Linotype"/>
          <w:b/>
          <w:bCs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b/>
          <w:bCs/>
          <w:sz w:val="20"/>
          <w:szCs w:val="20"/>
        </w:rPr>
        <w:t>SE</w:t>
      </w:r>
      <w:r w:rsidRPr="000E720B">
        <w:rPr>
          <w:rFonts w:ascii="Palatino Linotype" w:hAnsi="Palatino Linotype"/>
          <w:b/>
          <w:bCs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b/>
          <w:bCs/>
          <w:sz w:val="20"/>
          <w:szCs w:val="20"/>
        </w:rPr>
        <w:t>INSCREVER</w:t>
      </w:r>
    </w:p>
    <w:p w14:paraId="6AF279B3" w14:textId="3A7F4303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8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Não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inscrever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neste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Edital,</w:t>
      </w:r>
      <w:r w:rsidRPr="000E720B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proponentes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que:</w:t>
      </w:r>
    </w:p>
    <w:p w14:paraId="64728F1B" w14:textId="77777777" w:rsidR="003858BD" w:rsidRPr="000E720B" w:rsidRDefault="003858BD" w:rsidP="001357D3">
      <w:pPr>
        <w:pStyle w:val="PargrafodaLista"/>
        <w:tabs>
          <w:tab w:val="left" w:pos="409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 -</w:t>
      </w:r>
      <w:r w:rsidR="00F573FC" w:rsidRPr="000E720B">
        <w:rPr>
          <w:rFonts w:ascii="Palatino Linotype" w:hAnsi="Palatino Linotype"/>
          <w:sz w:val="20"/>
          <w:szCs w:val="20"/>
        </w:rPr>
        <w:t xml:space="preserve"> tenham se envolvido diretamente na etapa de elaboração do edital, na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etapa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análise de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propostas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ou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na etapa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julgamento de</w:t>
      </w:r>
      <w:r w:rsidR="00F573FC"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recursos;</w:t>
      </w:r>
    </w:p>
    <w:p w14:paraId="49D2CCDE" w14:textId="14278C63" w:rsidR="003858BD" w:rsidRPr="000E720B" w:rsidRDefault="003858BD" w:rsidP="007348C4">
      <w:pPr>
        <w:pStyle w:val="PargrafodaLista"/>
        <w:tabs>
          <w:tab w:val="left" w:pos="409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II - </w:t>
      </w:r>
      <w:r w:rsidR="00F573FC" w:rsidRPr="000E720B">
        <w:rPr>
          <w:rFonts w:ascii="Palatino Linotype" w:hAnsi="Palatino Linotype"/>
          <w:sz w:val="20"/>
          <w:szCs w:val="20"/>
        </w:rPr>
        <w:t>seja servidor público do órgão responsável pelo edital, nos casos em qu</w:t>
      </w:r>
      <w:r w:rsidR="007348C4" w:rsidRPr="000E720B">
        <w:rPr>
          <w:rFonts w:ascii="Palatino Linotype" w:hAnsi="Palatino Linotype"/>
          <w:sz w:val="20"/>
          <w:szCs w:val="20"/>
        </w:rPr>
        <w:t xml:space="preserve">e </w:t>
      </w:r>
      <w:r w:rsidR="00F573FC" w:rsidRPr="000E720B">
        <w:rPr>
          <w:rFonts w:ascii="Palatino Linotype" w:hAnsi="Palatino Linotype"/>
          <w:sz w:val="20"/>
          <w:szCs w:val="20"/>
        </w:rPr>
        <w:t>o referido servidor tiver atuado na etapa de elaboração do edital, na etapa de</w:t>
      </w:r>
      <w:r w:rsidR="00F573FC"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análise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propostas ou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na etapa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 julgamento de recursos;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</w:t>
      </w:r>
    </w:p>
    <w:p w14:paraId="77CCAA20" w14:textId="0331EFF1" w:rsidR="00FD315B" w:rsidRPr="000E720B" w:rsidRDefault="003858BD" w:rsidP="001357D3">
      <w:pPr>
        <w:pStyle w:val="PargrafodaLista"/>
        <w:tabs>
          <w:tab w:val="left" w:pos="409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III </w:t>
      </w:r>
      <w:r w:rsidR="00F573FC" w:rsidRPr="000E720B">
        <w:rPr>
          <w:rFonts w:ascii="Palatino Linotype" w:hAnsi="Palatino Linotype"/>
          <w:sz w:val="20"/>
          <w:szCs w:val="20"/>
        </w:rPr>
        <w:t>-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sejam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membros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Poder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Legislativo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(Deputados,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Senadores,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Vereadores), do Poder Judiciário (Juízes, Desembargadores, Ministros), do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Ministério</w:t>
      </w:r>
      <w:r w:rsidR="00F573FC" w:rsidRPr="000E720B">
        <w:rPr>
          <w:rFonts w:ascii="Palatino Linotype" w:hAnsi="Palatino Linotype"/>
          <w:spacing w:val="2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Público</w:t>
      </w:r>
      <w:r w:rsidR="00F573FC" w:rsidRPr="000E720B">
        <w:rPr>
          <w:rFonts w:ascii="Palatino Linotype" w:hAnsi="Palatino Linotype"/>
          <w:spacing w:val="18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(Promotor</w:t>
      </w:r>
      <w:r w:rsidRPr="000E720B">
        <w:rPr>
          <w:rFonts w:ascii="Palatino Linotype" w:hAnsi="Palatino Linotype"/>
          <w:sz w:val="20"/>
          <w:szCs w:val="20"/>
        </w:rPr>
        <w:t xml:space="preserve"> e</w:t>
      </w:r>
      <w:r w:rsidR="00F573FC" w:rsidRPr="000E720B">
        <w:rPr>
          <w:rFonts w:ascii="Palatino Linotype" w:hAnsi="Palatino Linotype"/>
          <w:spacing w:val="2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Procurador);</w:t>
      </w:r>
      <w:r w:rsidR="00F573FC" w:rsidRPr="000E720B">
        <w:rPr>
          <w:rFonts w:ascii="Palatino Linotype" w:hAnsi="Palatino Linotype"/>
          <w:spacing w:val="17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do</w:t>
      </w:r>
      <w:r w:rsidR="00F573FC" w:rsidRPr="000E720B">
        <w:rPr>
          <w:rFonts w:ascii="Palatino Linotype" w:hAnsi="Palatino Linotype"/>
          <w:spacing w:val="18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Tribunal</w:t>
      </w:r>
      <w:r w:rsidR="00F573FC" w:rsidRPr="000E720B">
        <w:rPr>
          <w:rFonts w:ascii="Palatino Linotype" w:hAnsi="Palatino Linotype"/>
          <w:spacing w:val="20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23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Contas</w:t>
      </w:r>
      <w:r w:rsidR="00F573FC" w:rsidRPr="000E720B">
        <w:rPr>
          <w:rFonts w:ascii="Palatino Linotype" w:hAnsi="Palatino Linotype"/>
          <w:spacing w:val="2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(Auditore</w:t>
      </w:r>
      <w:r w:rsidRPr="000E720B">
        <w:rPr>
          <w:rFonts w:ascii="Palatino Linotype" w:hAnsi="Palatino Linotype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s</w:t>
      </w:r>
      <w:r w:rsidR="00F573FC"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Conselheiros).</w:t>
      </w:r>
    </w:p>
    <w:p w14:paraId="01A7764E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96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 agente cultural que integrar Conselho de Cultura poderá concorrer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neste Edital para receber recursos do fomento cultural, exceto quando se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enquadrar nas vedações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previstas no item 4.1.</w:t>
      </w:r>
    </w:p>
    <w:p w14:paraId="08E96A89" w14:textId="325BF9E0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63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 participação de agentes culturais nas oitivas e consultas públicas não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caracteriza o envolvimento direto na etapa de elaboração do edital de que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trata 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subitem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 do item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4.1.</w:t>
      </w:r>
    </w:p>
    <w:p w14:paraId="0C5294BA" w14:textId="26FA685B" w:rsidR="004C295C" w:rsidRPr="000E720B" w:rsidRDefault="004C295C" w:rsidP="001357D3">
      <w:pPr>
        <w:pStyle w:val="PargrafodaLista"/>
        <w:numPr>
          <w:ilvl w:val="0"/>
          <w:numId w:val="11"/>
        </w:numPr>
        <w:tabs>
          <w:tab w:val="left" w:pos="662"/>
        </w:tabs>
        <w:spacing w:before="0" w:after="240"/>
        <w:ind w:left="284" w:right="3" w:hanging="284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eastAsia="Arial" w:hAnsi="Palatino Linotype" w:cs="Arial"/>
          <w:b/>
          <w:bCs/>
          <w:sz w:val="20"/>
          <w:szCs w:val="20"/>
        </w:rPr>
        <w:t>APLICAÇÃO DE COTAS E DE CRITÉRIOS DIFERENCIADOS DE PONTUAÇÃO</w:t>
      </w:r>
    </w:p>
    <w:p w14:paraId="5390976C" w14:textId="1D1DC727" w:rsidR="00B404C3" w:rsidRPr="000E720B" w:rsidRDefault="0053527F" w:rsidP="001357D3">
      <w:pPr>
        <w:pStyle w:val="PargrafodaLista"/>
        <w:numPr>
          <w:ilvl w:val="1"/>
          <w:numId w:val="11"/>
        </w:numPr>
        <w:tabs>
          <w:tab w:val="left" w:pos="66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Após a análise das propostas habilitadas será adicionada à nota final um percentual de indução, não cumulativo, conforme orienta o Art. 16 do Decreto de Regulamentação da Lei Paulo Gustavo (Decreto Federal nº 11.525/23), para profissionais que integrem as equipes principais das propostas na função de diretor/a ou roteirista, ou qualquer membro da equipe principal nas demais categorias deste edital, de acordo com </w:t>
      </w:r>
      <w:r w:rsidR="00AD4497" w:rsidRPr="000E720B">
        <w:rPr>
          <w:rFonts w:ascii="Palatino Linotype" w:hAnsi="Palatino Linotype"/>
          <w:sz w:val="20"/>
          <w:szCs w:val="20"/>
        </w:rPr>
        <w:t>o Anexo III.</w:t>
      </w:r>
    </w:p>
    <w:p w14:paraId="29E23A2F" w14:textId="76CD66F3" w:rsidR="00FD315B" w:rsidRPr="000E720B" w:rsidRDefault="00DF1413" w:rsidP="001357D3">
      <w:pPr>
        <w:pStyle w:val="PargrafodaLista"/>
        <w:numPr>
          <w:ilvl w:val="1"/>
          <w:numId w:val="11"/>
        </w:numPr>
        <w:tabs>
          <w:tab w:val="left" w:pos="673"/>
        </w:tabs>
        <w:spacing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Seguindo a obrigação prevista no Art. 16 do Decreto de Regulamentação da Lei Paulo Gustavo (Decreto Federal nº 11.525/23) serão aplicadas cotas com reserva de vagas para propostas apresentadas por pessoas negras e indígenas, conforme percentuais abaixo:</w:t>
      </w:r>
    </w:p>
    <w:p w14:paraId="0B99CB75" w14:textId="261F015A" w:rsidR="00DF1413" w:rsidRPr="000E720B" w:rsidRDefault="00DF1413" w:rsidP="001357D3">
      <w:pPr>
        <w:pStyle w:val="PargrafodaLista"/>
        <w:tabs>
          <w:tab w:val="left" w:pos="673"/>
        </w:tabs>
        <w:spacing w:before="0" w:after="240"/>
        <w:ind w:left="673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 - no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mínimo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20%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vagas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 pessoas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negras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(pretas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pardas);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</w:p>
    <w:p w14:paraId="7F542194" w14:textId="2891C85E" w:rsidR="00DF1413" w:rsidRPr="000E720B" w:rsidRDefault="00DF1413" w:rsidP="001357D3">
      <w:pPr>
        <w:pStyle w:val="PargrafodaLista"/>
        <w:tabs>
          <w:tab w:val="left" w:pos="673"/>
        </w:tabs>
        <w:spacing w:before="0" w:after="240"/>
        <w:ind w:left="673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II - no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mínimo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10% das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vagas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pessoas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indígenas.</w:t>
      </w:r>
    </w:p>
    <w:p w14:paraId="3231DA98" w14:textId="7965E909" w:rsidR="008E2524" w:rsidRPr="000E720B" w:rsidRDefault="008E2524" w:rsidP="001357D3">
      <w:pPr>
        <w:pStyle w:val="PargrafodaLista"/>
        <w:numPr>
          <w:ilvl w:val="1"/>
          <w:numId w:val="11"/>
        </w:numPr>
        <w:tabs>
          <w:tab w:val="left" w:pos="673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agentes culturais que optarem por concorrer às cotas para pessoas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negras (pretas e pardas)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indígenas concorrerão concomitantemente às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vagas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destinadas à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ampla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concorrência,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seja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concorrerão ao mesmo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tempo nas vagas da ampla concorrência e nas vagas reservadas às cotas,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podendo ser selecionado de acordo com a sua nota ou classificação no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processo 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seleção</w:t>
      </w:r>
      <w:r w:rsidR="009F6BD8" w:rsidRPr="000E720B">
        <w:rPr>
          <w:rFonts w:ascii="Palatino Linotype" w:hAnsi="Palatino Linotype"/>
          <w:sz w:val="20"/>
          <w:szCs w:val="20"/>
        </w:rPr>
        <w:t>.</w:t>
      </w:r>
    </w:p>
    <w:p w14:paraId="66DEED65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6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agentes culturais negros (pretos e pardos) e indígenas optantes por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concorrer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às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cotas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atingirem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nota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suficiente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classificar</w:t>
      </w:r>
      <w:r w:rsidRPr="000E720B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número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vagas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oferecidas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ampla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concorrência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ocuparão</w:t>
      </w:r>
      <w:r w:rsidRPr="000E720B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vagas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destinadas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preenchimento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cotas,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seja,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selecionados nas vagas da ampla concorrência, ficando a vaga da cota 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 próximo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colocado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optante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pela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cota.</w:t>
      </w:r>
    </w:p>
    <w:p w14:paraId="1146311B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77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Em caso de desistência de optantes aprovados nas cotas, a vaga não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preenchida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deverá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ocupada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pessoa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concorreu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às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cotas</w:t>
      </w:r>
      <w:r w:rsidRPr="000E720B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acordo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ordem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classificação.</w:t>
      </w:r>
    </w:p>
    <w:p w14:paraId="4CD6A47C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6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No caso de não existirem propostas aptas em número suficiente para 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cumprimento de uma das categorias de cotas previstas na seleção, o número</w:t>
      </w:r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vagas restantes deverá ser destinado inicialmente para a outra categoria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cotas.</w:t>
      </w:r>
    </w:p>
    <w:p w14:paraId="6171146B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53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Caso não haja outra categoria de cotas de que trata o item 5.5, as vagas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não preenchidas deverão ser direcionadas para a ampla concorrência, sendo</w:t>
      </w:r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direcionadas para os demais candidatos aprovados, de acordo com a ordem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classificação.</w:t>
      </w:r>
    </w:p>
    <w:p w14:paraId="296B3285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49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Para concorrer às cotas, os agentes culturais deverão autodeclarar-se no</w:t>
      </w:r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ato da inscrição usando a autodeclaração étnico-racial de que trata o Anexo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VII.</w:t>
      </w:r>
    </w:p>
    <w:p w14:paraId="107DF17C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49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pessoas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jurídicas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coletivos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constituição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jurídica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concorrer às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cotas,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desde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preencham algum dos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requisitos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abaixo:</w:t>
      </w:r>
    </w:p>
    <w:p w14:paraId="5092016D" w14:textId="77777777" w:rsidR="007911A7" w:rsidRPr="000E720B" w:rsidRDefault="007911A7" w:rsidP="001357D3">
      <w:pPr>
        <w:pStyle w:val="PargrafodaLista"/>
        <w:tabs>
          <w:tab w:val="left" w:pos="533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 - </w:t>
      </w:r>
      <w:r w:rsidR="00F573FC" w:rsidRPr="000E720B">
        <w:rPr>
          <w:rFonts w:ascii="Palatino Linotype" w:hAnsi="Palatino Linotype"/>
          <w:sz w:val="20"/>
          <w:szCs w:val="20"/>
        </w:rPr>
        <w:t>pessoas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jurídicas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que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possuem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quadro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societário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majoritariamente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composto</w:t>
      </w:r>
      <w:r w:rsidR="00F573FC"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por pessoas negras</w:t>
      </w:r>
      <w:r w:rsidR="00F573FC"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(pretas e pardas)</w:t>
      </w:r>
      <w:r w:rsidR="00F573FC" w:rsidRPr="000E720B">
        <w:rPr>
          <w:rFonts w:ascii="Palatino Linotype" w:hAnsi="Palatino Linotype"/>
          <w:spacing w:val="4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ou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indígenas;</w:t>
      </w:r>
      <w:r w:rsidRPr="000E720B">
        <w:rPr>
          <w:rFonts w:ascii="Palatino Linotype" w:hAnsi="Palatino Linotype"/>
          <w:sz w:val="20"/>
          <w:szCs w:val="20"/>
        </w:rPr>
        <w:t xml:space="preserve"> </w:t>
      </w:r>
    </w:p>
    <w:p w14:paraId="3B7D388A" w14:textId="77777777" w:rsidR="007911A7" w:rsidRPr="000E720B" w:rsidRDefault="007911A7" w:rsidP="001357D3">
      <w:pPr>
        <w:pStyle w:val="PargrafodaLista"/>
        <w:tabs>
          <w:tab w:val="left" w:pos="548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II -</w:t>
      </w:r>
      <w:r w:rsidR="00F573FC" w:rsidRPr="000E720B">
        <w:rPr>
          <w:rFonts w:ascii="Palatino Linotype" w:hAnsi="Palatino Linotype"/>
          <w:sz w:val="20"/>
          <w:szCs w:val="20"/>
        </w:rPr>
        <w:t xml:space="preserve"> pessoas jurídicas ou grupos e coletivos sem constituição jurídica que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possuam pessoas negras (pretas e pardas) ou indígenas em posições 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liderança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no projeto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cultural;</w:t>
      </w:r>
    </w:p>
    <w:p w14:paraId="671B648E" w14:textId="651D12EF" w:rsidR="00FD315B" w:rsidRPr="000E720B" w:rsidRDefault="007911A7" w:rsidP="001357D3">
      <w:pPr>
        <w:pStyle w:val="PargrafodaLista"/>
        <w:tabs>
          <w:tab w:val="left" w:pos="548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III -</w:t>
      </w:r>
      <w:r w:rsidR="00F573FC" w:rsidRPr="000E720B">
        <w:rPr>
          <w:rFonts w:ascii="Palatino Linotype" w:hAnsi="Palatino Linotype"/>
          <w:sz w:val="20"/>
          <w:szCs w:val="20"/>
        </w:rPr>
        <w:t xml:space="preserve"> pessoas jurídicas ou coletivos sem constituição jurídica que possuam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equipe do projeto cultural majoritariamente composta por pessoas negras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(pretas</w:t>
      </w:r>
      <w:r w:rsidR="00F573FC"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pardas) ou indígenas.</w:t>
      </w:r>
    </w:p>
    <w:p w14:paraId="20ED8709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5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As pessoas físicas que compõem a equipe da pessoa jurídica e o grupo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 coletivo sem constituição jurídica devem se submeter aos regramentos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descritos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itens acima.</w:t>
      </w:r>
    </w:p>
    <w:p w14:paraId="77ED6CC2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509"/>
        </w:tabs>
        <w:spacing w:before="0" w:after="240"/>
        <w:ind w:left="284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PRAZO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INSCREVER</w:t>
      </w:r>
    </w:p>
    <w:p w14:paraId="6A724E60" w14:textId="277867DE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4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inscrever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proponente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encaminhar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toda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documentação obrigatória relatada no item 7, entre os dias 1</w:t>
      </w:r>
      <w:r w:rsidR="000D67CD" w:rsidRPr="000E720B">
        <w:rPr>
          <w:rFonts w:ascii="Palatino Linotype" w:hAnsi="Palatino Linotype"/>
          <w:sz w:val="20"/>
          <w:szCs w:val="20"/>
        </w:rPr>
        <w:t>6</w:t>
      </w:r>
      <w:r w:rsidRPr="000E720B">
        <w:rPr>
          <w:rFonts w:ascii="Palatino Linotype" w:hAnsi="Palatino Linotype"/>
          <w:sz w:val="20"/>
          <w:szCs w:val="20"/>
        </w:rPr>
        <w:t xml:space="preserve"> </w:t>
      </w:r>
      <w:r w:rsidR="000D67CD" w:rsidRPr="000E720B">
        <w:rPr>
          <w:rFonts w:ascii="Palatino Linotype" w:hAnsi="Palatino Linotype"/>
          <w:sz w:val="20"/>
          <w:szCs w:val="20"/>
        </w:rPr>
        <w:t>a 26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de </w:t>
      </w:r>
      <w:r w:rsidR="000D67CD" w:rsidRPr="000E720B">
        <w:rPr>
          <w:rFonts w:ascii="Palatino Linotype" w:hAnsi="Palatino Linotype"/>
          <w:sz w:val="20"/>
          <w:szCs w:val="20"/>
        </w:rPr>
        <w:t>outubro</w:t>
      </w:r>
      <w:r w:rsidRPr="000E720B">
        <w:rPr>
          <w:rFonts w:ascii="Palatino Linotype" w:hAnsi="Palatino Linotype"/>
          <w:sz w:val="20"/>
          <w:szCs w:val="20"/>
        </w:rPr>
        <w:t>.</w:t>
      </w:r>
    </w:p>
    <w:p w14:paraId="2E6601CD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509"/>
        </w:tabs>
        <w:spacing w:before="0" w:after="240"/>
        <w:ind w:left="284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COMO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INSCREVER</w:t>
      </w:r>
    </w:p>
    <w:p w14:paraId="1A5FDE15" w14:textId="7127F2DD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53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O proponente deve </w:t>
      </w:r>
      <w:r w:rsidR="007911A7" w:rsidRPr="000E720B">
        <w:rPr>
          <w:rFonts w:ascii="Palatino Linotype" w:hAnsi="Palatino Linotype"/>
          <w:sz w:val="20"/>
          <w:szCs w:val="20"/>
        </w:rPr>
        <w:t xml:space="preserve">entregar </w:t>
      </w:r>
      <w:r w:rsidRPr="000E720B">
        <w:rPr>
          <w:rFonts w:ascii="Palatino Linotype" w:hAnsi="Palatino Linotype"/>
          <w:sz w:val="20"/>
          <w:szCs w:val="20"/>
        </w:rPr>
        <w:t>a documentação obrigatória de que trata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 item 7.2</w:t>
      </w:r>
      <w:r w:rsidR="007911A7" w:rsidRPr="000E720B">
        <w:rPr>
          <w:rFonts w:ascii="Palatino Linotype" w:hAnsi="Palatino Linotype"/>
          <w:sz w:val="20"/>
          <w:szCs w:val="20"/>
        </w:rPr>
        <w:t>,</w:t>
      </w:r>
      <w:r w:rsidRPr="000E720B">
        <w:rPr>
          <w:rFonts w:ascii="Palatino Linotype" w:hAnsi="Palatino Linotype"/>
          <w:sz w:val="20"/>
          <w:szCs w:val="20"/>
        </w:rPr>
        <w:t xml:space="preserve"> de forma física</w:t>
      </w:r>
      <w:r w:rsidR="007911A7" w:rsidRPr="000E720B">
        <w:rPr>
          <w:rFonts w:ascii="Palatino Linotype" w:hAnsi="Palatino Linotype"/>
          <w:sz w:val="20"/>
          <w:szCs w:val="20"/>
        </w:rPr>
        <w:t>,</w:t>
      </w:r>
      <w:r w:rsidRPr="000E720B">
        <w:rPr>
          <w:rFonts w:ascii="Palatino Linotype" w:hAnsi="Palatino Linotype"/>
          <w:sz w:val="20"/>
          <w:szCs w:val="20"/>
        </w:rPr>
        <w:t xml:space="preserve"> n</w:t>
      </w:r>
      <w:r w:rsidR="00DF3CA2" w:rsidRPr="000E720B">
        <w:rPr>
          <w:rFonts w:ascii="Palatino Linotype" w:hAnsi="Palatino Linotype"/>
          <w:sz w:val="20"/>
          <w:szCs w:val="20"/>
        </w:rPr>
        <w:t>o Anexo da Prefeitura</w:t>
      </w:r>
      <w:r w:rsidR="008872CE" w:rsidRPr="000E720B">
        <w:rPr>
          <w:rFonts w:ascii="Palatino Linotype" w:hAnsi="Palatino Linotype"/>
          <w:sz w:val="20"/>
          <w:szCs w:val="20"/>
        </w:rPr>
        <w:t>, prédio</w:t>
      </w:r>
      <w:r w:rsidR="006B65B7" w:rsidRPr="000E720B">
        <w:rPr>
          <w:rFonts w:ascii="Palatino Linotype" w:hAnsi="Palatino Linotype"/>
          <w:sz w:val="20"/>
          <w:szCs w:val="20"/>
        </w:rPr>
        <w:t xml:space="preserve"> </w:t>
      </w:r>
      <w:r w:rsidR="00DF3CA2" w:rsidRPr="000E720B">
        <w:rPr>
          <w:rFonts w:ascii="Palatino Linotype" w:hAnsi="Palatino Linotype"/>
          <w:sz w:val="20"/>
          <w:szCs w:val="20"/>
        </w:rPr>
        <w:t xml:space="preserve">Sebastião Francisco de Lima, </w:t>
      </w:r>
      <w:r w:rsidR="006C5C5C" w:rsidRPr="000E720B">
        <w:rPr>
          <w:rFonts w:ascii="Palatino Linotype" w:hAnsi="Palatino Linotype"/>
          <w:sz w:val="20"/>
          <w:szCs w:val="20"/>
        </w:rPr>
        <w:t>localizado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="006C5C5C" w:rsidRPr="000E720B">
        <w:rPr>
          <w:rFonts w:ascii="Palatino Linotype" w:hAnsi="Palatino Linotype"/>
          <w:sz w:val="20"/>
          <w:szCs w:val="20"/>
        </w:rPr>
        <w:t>na Praça Vicente Correia, Centro, na sala da Diretoria de Cultura.</w:t>
      </w:r>
    </w:p>
    <w:p w14:paraId="6AD77F7A" w14:textId="7E9C444C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5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O proponente deve </w:t>
      </w:r>
      <w:r w:rsidR="007911A7" w:rsidRPr="000E720B">
        <w:rPr>
          <w:rFonts w:ascii="Palatino Linotype" w:hAnsi="Palatino Linotype"/>
          <w:sz w:val="20"/>
          <w:szCs w:val="20"/>
        </w:rPr>
        <w:t xml:space="preserve">apresentar </w:t>
      </w:r>
      <w:r w:rsidRPr="000E720B">
        <w:rPr>
          <w:rFonts w:ascii="Palatino Linotype" w:hAnsi="Palatino Linotype"/>
          <w:sz w:val="20"/>
          <w:szCs w:val="20"/>
        </w:rPr>
        <w:t>a seguinte documentação para formalizar sua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inscrição:</w:t>
      </w:r>
    </w:p>
    <w:p w14:paraId="30922923" w14:textId="77777777" w:rsidR="007911A7" w:rsidRPr="000E720B" w:rsidRDefault="007911A7" w:rsidP="001357D3">
      <w:pPr>
        <w:pStyle w:val="PargrafodaLista"/>
        <w:tabs>
          <w:tab w:val="left" w:pos="590"/>
        </w:tabs>
        <w:spacing w:before="0" w:after="240"/>
        <w:ind w:left="59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 - </w:t>
      </w:r>
      <w:r w:rsidR="00F573FC" w:rsidRPr="000E720B">
        <w:rPr>
          <w:rFonts w:ascii="Palatino Linotype" w:hAnsi="Palatino Linotype"/>
          <w:sz w:val="20"/>
          <w:szCs w:val="20"/>
        </w:rPr>
        <w:t>Formulário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inscrição (Anexo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II) que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constitui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Plano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Trabalho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(projeto);</w:t>
      </w:r>
    </w:p>
    <w:p w14:paraId="07ED79E1" w14:textId="77777777" w:rsidR="007911A7" w:rsidRPr="000E720B" w:rsidRDefault="007911A7" w:rsidP="001357D3">
      <w:pPr>
        <w:pStyle w:val="PargrafodaLista"/>
        <w:tabs>
          <w:tab w:val="left" w:pos="590"/>
        </w:tabs>
        <w:spacing w:before="0" w:after="240"/>
        <w:ind w:left="59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II - </w:t>
      </w:r>
      <w:r w:rsidR="00F573FC" w:rsidRPr="000E720B">
        <w:rPr>
          <w:rFonts w:ascii="Palatino Linotype" w:hAnsi="Palatino Linotype"/>
          <w:sz w:val="20"/>
          <w:szCs w:val="20"/>
        </w:rPr>
        <w:t>Currículo</w:t>
      </w:r>
      <w:r w:rsidR="00F573FC"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do</w:t>
      </w:r>
      <w:r w:rsidR="00F573FC" w:rsidRPr="000E720B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proponente;</w:t>
      </w:r>
    </w:p>
    <w:p w14:paraId="65AB839C" w14:textId="77777777" w:rsidR="007911A7" w:rsidRPr="000E720B" w:rsidRDefault="007911A7" w:rsidP="001357D3">
      <w:pPr>
        <w:pStyle w:val="PargrafodaLista"/>
        <w:tabs>
          <w:tab w:val="left" w:pos="590"/>
        </w:tabs>
        <w:spacing w:before="0" w:after="240"/>
        <w:ind w:left="59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III - </w:t>
      </w:r>
      <w:r w:rsidR="00F573FC" w:rsidRPr="000E720B">
        <w:rPr>
          <w:rFonts w:ascii="Palatino Linotype" w:hAnsi="Palatino Linotype"/>
          <w:sz w:val="20"/>
          <w:szCs w:val="20"/>
        </w:rPr>
        <w:t>Documentos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pessoais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do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proponente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CPF</w:t>
      </w:r>
      <w:r w:rsidR="00F573FC" w:rsidRPr="000E720B">
        <w:rPr>
          <w:rFonts w:ascii="Palatino Linotype" w:hAnsi="Palatino Linotype"/>
          <w:spacing w:val="-9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RG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(se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Pessoa</w:t>
      </w:r>
      <w:r w:rsidR="00F573FC"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Física);</w:t>
      </w:r>
    </w:p>
    <w:p w14:paraId="7844F085" w14:textId="77777777" w:rsidR="007911A7" w:rsidRPr="000E720B" w:rsidRDefault="007911A7" w:rsidP="001357D3">
      <w:pPr>
        <w:pStyle w:val="PargrafodaLista"/>
        <w:tabs>
          <w:tab w:val="left" w:pos="571"/>
        </w:tabs>
        <w:spacing w:before="0" w:after="240"/>
        <w:ind w:left="59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IV - </w:t>
      </w:r>
      <w:r w:rsidR="00F573FC" w:rsidRPr="000E720B">
        <w:rPr>
          <w:rFonts w:ascii="Palatino Linotype" w:hAnsi="Palatino Linotype"/>
          <w:sz w:val="20"/>
          <w:szCs w:val="20"/>
        </w:rPr>
        <w:t>Mini</w:t>
      </w:r>
      <w:r w:rsidR="00F573FC"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currículo</w:t>
      </w:r>
      <w:r w:rsidR="00F573FC" w:rsidRPr="000E720B">
        <w:rPr>
          <w:rFonts w:ascii="Palatino Linotype" w:hAnsi="Palatino Linotype"/>
          <w:spacing w:val="-7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dos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integrantes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do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projeto</w:t>
      </w:r>
      <w:r w:rsidRPr="000E720B">
        <w:rPr>
          <w:rFonts w:ascii="Palatino Linotype" w:hAnsi="Palatino Linotype"/>
          <w:sz w:val="20"/>
          <w:szCs w:val="20"/>
        </w:rPr>
        <w:t>, se grupo</w:t>
      </w:r>
      <w:r w:rsidR="00F573FC" w:rsidRPr="000E720B">
        <w:rPr>
          <w:rFonts w:ascii="Palatino Linotype" w:hAnsi="Palatino Linotype"/>
          <w:sz w:val="20"/>
          <w:szCs w:val="20"/>
        </w:rPr>
        <w:t>;</w:t>
      </w:r>
    </w:p>
    <w:p w14:paraId="34DA13BD" w14:textId="72148A64" w:rsidR="00FD315B" w:rsidRPr="000E720B" w:rsidRDefault="007911A7" w:rsidP="001357D3">
      <w:pPr>
        <w:pStyle w:val="PargrafodaLista"/>
        <w:tabs>
          <w:tab w:val="left" w:pos="571"/>
        </w:tabs>
        <w:spacing w:before="0" w:after="240"/>
        <w:ind w:left="59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V - </w:t>
      </w:r>
      <w:r w:rsidR="00F573FC" w:rsidRPr="000E720B">
        <w:rPr>
          <w:rFonts w:ascii="Palatino Linotype" w:hAnsi="Palatino Linotype"/>
          <w:sz w:val="20"/>
          <w:szCs w:val="20"/>
        </w:rPr>
        <w:t>Documentos</w:t>
      </w:r>
      <w:r w:rsidR="00F573FC" w:rsidRPr="000E720B">
        <w:rPr>
          <w:rFonts w:ascii="Palatino Linotype" w:hAnsi="Palatino Linotype"/>
          <w:spacing w:val="45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específicos</w:t>
      </w:r>
      <w:r w:rsidR="00F573FC" w:rsidRPr="000E720B">
        <w:rPr>
          <w:rFonts w:ascii="Palatino Linotype" w:hAnsi="Palatino Linotype"/>
          <w:spacing w:val="47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relacionados</w:t>
      </w:r>
      <w:r w:rsidR="00F573FC" w:rsidRPr="000E720B">
        <w:rPr>
          <w:rFonts w:ascii="Palatino Linotype" w:hAnsi="Palatino Linotype"/>
          <w:spacing w:val="46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na</w:t>
      </w:r>
      <w:r w:rsidR="00F573FC" w:rsidRPr="000E720B">
        <w:rPr>
          <w:rFonts w:ascii="Palatino Linotype" w:hAnsi="Palatino Linotype"/>
          <w:spacing w:val="4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categoria</w:t>
      </w:r>
      <w:r w:rsidR="00F573FC" w:rsidRPr="000E720B">
        <w:rPr>
          <w:rFonts w:ascii="Palatino Linotype" w:hAnsi="Palatino Linotype"/>
          <w:spacing w:val="47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47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apoio</w:t>
      </w:r>
      <w:r w:rsidR="00F573FC" w:rsidRPr="000E720B">
        <w:rPr>
          <w:rFonts w:ascii="Palatino Linotype" w:hAnsi="Palatino Linotype"/>
          <w:spacing w:val="47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em</w:t>
      </w:r>
      <w:r w:rsidR="00F573FC" w:rsidRPr="000E720B">
        <w:rPr>
          <w:rFonts w:ascii="Palatino Linotype" w:hAnsi="Palatino Linotype"/>
          <w:spacing w:val="48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que</w:t>
      </w:r>
      <w:r w:rsidRPr="000E720B">
        <w:rPr>
          <w:rFonts w:ascii="Palatino Linotype" w:hAnsi="Palatino Linotype"/>
          <w:spacing w:val="47"/>
          <w:sz w:val="20"/>
          <w:szCs w:val="20"/>
        </w:rPr>
        <w:t xml:space="preserve"> o</w:t>
      </w:r>
      <w:r w:rsidR="00F573FC" w:rsidRPr="000E720B">
        <w:rPr>
          <w:rFonts w:ascii="Palatino Linotype" w:hAnsi="Palatino Linotype"/>
          <w:sz w:val="20"/>
          <w:szCs w:val="20"/>
        </w:rPr>
        <w:t>projeto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será inscrito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conforme</w:t>
      </w:r>
      <w:r w:rsidR="00F573FC"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Anexo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I, quando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houver;</w:t>
      </w:r>
    </w:p>
    <w:p w14:paraId="35F9CACE" w14:textId="7FFC3981" w:rsidR="0014658B" w:rsidRPr="000E720B" w:rsidRDefault="0014658B" w:rsidP="001357D3">
      <w:pPr>
        <w:pStyle w:val="PargrafodaLista"/>
        <w:tabs>
          <w:tab w:val="left" w:pos="571"/>
        </w:tabs>
        <w:spacing w:before="0" w:after="240"/>
        <w:ind w:left="59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VI - Outros documentos que o proponente julgar necessário para auxiliar na avaliação do mérito cultural do projeto.</w:t>
      </w:r>
    </w:p>
    <w:p w14:paraId="2D33FA06" w14:textId="4ECA01AA" w:rsidR="00FD315B" w:rsidRPr="000E720B" w:rsidRDefault="00F573FC" w:rsidP="00D31F93">
      <w:pPr>
        <w:pStyle w:val="PargrafodaLista"/>
        <w:numPr>
          <w:ilvl w:val="1"/>
          <w:numId w:val="11"/>
        </w:numPr>
        <w:tabs>
          <w:tab w:val="left" w:pos="643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 proponente é responsável pel</w:t>
      </w:r>
      <w:r w:rsidR="007911A7"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z w:val="20"/>
          <w:szCs w:val="20"/>
        </w:rPr>
        <w:t xml:space="preserve"> </w:t>
      </w:r>
      <w:r w:rsidR="007911A7" w:rsidRPr="000E720B">
        <w:rPr>
          <w:rFonts w:ascii="Palatino Linotype" w:hAnsi="Palatino Linotype"/>
          <w:sz w:val="20"/>
          <w:szCs w:val="20"/>
        </w:rPr>
        <w:t>entre</w:t>
      </w:r>
      <w:r w:rsidR="00D31F93" w:rsidRPr="000E720B">
        <w:rPr>
          <w:rFonts w:ascii="Palatino Linotype" w:hAnsi="Palatino Linotype"/>
          <w:sz w:val="20"/>
          <w:szCs w:val="20"/>
        </w:rPr>
        <w:t>g</w:t>
      </w:r>
      <w:r w:rsidR="007911A7" w:rsidRPr="000E720B">
        <w:rPr>
          <w:rFonts w:ascii="Palatino Linotype" w:hAnsi="Palatino Linotype"/>
          <w:sz w:val="20"/>
          <w:szCs w:val="20"/>
        </w:rPr>
        <w:t xml:space="preserve">a </w:t>
      </w:r>
      <w:r w:rsidRPr="000E720B">
        <w:rPr>
          <w:rFonts w:ascii="Palatino Linotype" w:hAnsi="Palatino Linotype"/>
          <w:sz w:val="20"/>
          <w:szCs w:val="20"/>
        </w:rPr>
        <w:t>dos documentos e pela qualidad</w:t>
      </w:r>
      <w:r w:rsidR="00D31F93" w:rsidRPr="000E720B">
        <w:rPr>
          <w:rFonts w:ascii="Palatino Linotype" w:hAnsi="Palatino Linotype"/>
          <w:sz w:val="20"/>
          <w:szCs w:val="20"/>
        </w:rPr>
        <w:t xml:space="preserve">e </w:t>
      </w:r>
      <w:r w:rsidRPr="000E720B">
        <w:rPr>
          <w:rFonts w:ascii="Palatino Linotype" w:hAnsi="Palatino Linotype"/>
          <w:sz w:val="20"/>
          <w:szCs w:val="20"/>
        </w:rPr>
        <w:t>visual,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conteúdo dos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arquivos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informações</w:t>
      </w:r>
      <w:r w:rsidRPr="000E720B">
        <w:rPr>
          <w:rFonts w:ascii="Palatino Linotype" w:hAnsi="Palatino Linotype"/>
          <w:spacing w:val="-10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seu projeto.</w:t>
      </w:r>
    </w:p>
    <w:p w14:paraId="5D18B98C" w14:textId="2ADEE22F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77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Cada </w:t>
      </w:r>
      <w:r w:rsidR="00945415" w:rsidRPr="000E720B">
        <w:rPr>
          <w:rFonts w:ascii="Palatino Linotype" w:hAnsi="Palatino Linotype"/>
          <w:sz w:val="20"/>
          <w:szCs w:val="20"/>
        </w:rPr>
        <w:t>p</w:t>
      </w:r>
      <w:r w:rsidRPr="000E720B">
        <w:rPr>
          <w:rFonts w:ascii="Palatino Linotype" w:hAnsi="Palatino Linotype"/>
          <w:sz w:val="20"/>
          <w:szCs w:val="20"/>
        </w:rPr>
        <w:t>roponente poderá concorrer neste edital com, 01 (um) Projeto 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poderá ser contemplado </w:t>
      </w:r>
      <w:r w:rsidR="007911A7" w:rsidRPr="000E720B">
        <w:rPr>
          <w:rFonts w:ascii="Palatino Linotype" w:hAnsi="Palatino Linotype"/>
          <w:sz w:val="20"/>
          <w:szCs w:val="20"/>
        </w:rPr>
        <w:t>em</w:t>
      </w:r>
      <w:r w:rsidRPr="000E720B">
        <w:rPr>
          <w:rFonts w:ascii="Palatino Linotype" w:hAnsi="Palatino Linotype"/>
          <w:sz w:val="20"/>
          <w:szCs w:val="20"/>
        </w:rPr>
        <w:t xml:space="preserve"> apenas 01 (um) projeto. Caso o proponente se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inscreva </w:t>
      </w:r>
      <w:r w:rsidR="00E34F20" w:rsidRPr="000E720B">
        <w:rPr>
          <w:rFonts w:ascii="Palatino Linotype" w:hAnsi="Palatino Linotype"/>
          <w:sz w:val="20"/>
          <w:szCs w:val="20"/>
        </w:rPr>
        <w:t xml:space="preserve">em mais de um Edital da Lei Paulo Gustavo, </w:t>
      </w:r>
      <w:r w:rsidRPr="000E720B">
        <w:rPr>
          <w:rFonts w:ascii="Palatino Linotype" w:hAnsi="Palatino Linotype"/>
          <w:sz w:val="20"/>
          <w:szCs w:val="20"/>
        </w:rPr>
        <w:t>será contemplado em apenas um 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editais, naquele em que tiver a nota maior, caso haja empate o proponente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será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consultado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pela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BA04B4" w:rsidRPr="000E720B">
        <w:rPr>
          <w:rFonts w:ascii="Palatino Linotype" w:hAnsi="Palatino Linotype"/>
          <w:sz w:val="20"/>
          <w:szCs w:val="20"/>
        </w:rPr>
        <w:t>Diretoria de Cultura do Município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 escolher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um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aprovados.</w:t>
      </w:r>
    </w:p>
    <w:p w14:paraId="1893182A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06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projetos apresentados deverão conter previsão de execução não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superior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 90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dias do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resultado final do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edital.</w:t>
      </w:r>
    </w:p>
    <w:p w14:paraId="2D216777" w14:textId="70ECFDBF" w:rsidR="00B35EDC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49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proponente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responsabilizar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pelo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acompanhamento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atualizações/publicações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pertinentes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seus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prazos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="00F51F9A" w:rsidRPr="000E720B">
        <w:rPr>
          <w:rFonts w:ascii="Palatino Linotype" w:hAnsi="Palatino Linotype"/>
          <w:sz w:val="20"/>
          <w:szCs w:val="20"/>
        </w:rPr>
        <w:t xml:space="preserve"> </w:t>
      </w:r>
      <w:r w:rsidR="000000E2" w:rsidRPr="000E720B">
        <w:rPr>
          <w:rFonts w:ascii="Palatino Linotype" w:hAnsi="Palatino Linotype"/>
          <w:sz w:val="20"/>
          <w:szCs w:val="20"/>
        </w:rPr>
        <w:t xml:space="preserve">endereço eletrônico da Prefeitura Municípal de Santa Maria do Cambucá, </w:t>
      </w:r>
      <w:hyperlink r:id="rId8" w:history="1">
        <w:r w:rsidR="0070120A" w:rsidRPr="000E720B">
          <w:rPr>
            <w:rStyle w:val="Hyperlink"/>
            <w:rFonts w:ascii="Palatino Linotype" w:hAnsi="Palatino Linotype"/>
            <w:sz w:val="20"/>
            <w:szCs w:val="20"/>
          </w:rPr>
          <w:t>http://www.santamariadocambuca.pe.gov.br/</w:t>
        </w:r>
      </w:hyperlink>
      <w:r w:rsidR="0070120A" w:rsidRPr="000E720B">
        <w:rPr>
          <w:rFonts w:ascii="Palatino Linotype" w:hAnsi="Palatino Linotype"/>
          <w:sz w:val="20"/>
          <w:szCs w:val="20"/>
        </w:rPr>
        <w:t>.</w:t>
      </w:r>
    </w:p>
    <w:p w14:paraId="0FB1BB3C" w14:textId="54D5E790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49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As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inscrições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deste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são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gratuitas.</w:t>
      </w:r>
    </w:p>
    <w:p w14:paraId="30689D0D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30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propostas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apresentem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quaisquer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formas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preconceito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origem, raça, etnia, gênero, cor, idade ou outras formas de discriminação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serão desclassificadas, com fundamento no disposto no </w:t>
      </w:r>
      <w:hyperlink r:id="rId9" w:anchor="art3iv">
        <w:r w:rsidRPr="000E720B">
          <w:rPr>
            <w:rFonts w:ascii="Palatino Linotype" w:hAnsi="Palatino Linotype"/>
            <w:sz w:val="20"/>
            <w:szCs w:val="20"/>
          </w:rPr>
          <w:t>inciso IV do caput do</w:t>
        </w:r>
      </w:hyperlink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hyperlink r:id="rId10" w:anchor="art3iv">
        <w:r w:rsidRPr="000E720B">
          <w:rPr>
            <w:rFonts w:ascii="Palatino Linotype" w:hAnsi="Palatino Linotype"/>
            <w:sz w:val="20"/>
            <w:szCs w:val="20"/>
          </w:rPr>
          <w:t>art.</w:t>
        </w:r>
        <w:r w:rsidRPr="000E720B">
          <w:rPr>
            <w:rFonts w:ascii="Palatino Linotype" w:hAnsi="Palatino Linotype"/>
            <w:spacing w:val="-1"/>
            <w:sz w:val="20"/>
            <w:szCs w:val="20"/>
          </w:rPr>
          <w:t xml:space="preserve"> </w:t>
        </w:r>
        <w:r w:rsidRPr="000E720B">
          <w:rPr>
            <w:rFonts w:ascii="Palatino Linotype" w:hAnsi="Palatino Linotype"/>
            <w:sz w:val="20"/>
            <w:szCs w:val="20"/>
          </w:rPr>
          <w:t>3º</w:t>
        </w:r>
        <w:r w:rsidRPr="000E720B">
          <w:rPr>
            <w:rFonts w:ascii="Palatino Linotype" w:hAnsi="Palatino Linotype"/>
            <w:spacing w:val="-2"/>
            <w:sz w:val="20"/>
            <w:szCs w:val="20"/>
          </w:rPr>
          <w:t xml:space="preserve"> </w:t>
        </w:r>
        <w:r w:rsidRPr="000E720B">
          <w:rPr>
            <w:rFonts w:ascii="Palatino Linotype" w:hAnsi="Palatino Linotype"/>
            <w:sz w:val="20"/>
            <w:szCs w:val="20"/>
          </w:rPr>
          <w:t>da Constituição,</w:t>
        </w:r>
        <w:r w:rsidRPr="000E720B">
          <w:rPr>
            <w:rFonts w:ascii="Palatino Linotype" w:hAnsi="Palatino Linotype"/>
            <w:spacing w:val="-2"/>
            <w:sz w:val="20"/>
            <w:szCs w:val="20"/>
          </w:rPr>
          <w:t xml:space="preserve"> </w:t>
        </w:r>
      </w:hyperlink>
      <w:r w:rsidRPr="000E720B">
        <w:rPr>
          <w:rFonts w:ascii="Palatino Linotype" w:hAnsi="Palatino Linotype"/>
          <w:sz w:val="20"/>
          <w:szCs w:val="20"/>
        </w:rPr>
        <w:t>garantidos 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contraditório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a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ampla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defesa.</w:t>
      </w:r>
    </w:p>
    <w:p w14:paraId="02B4488A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509"/>
        </w:tabs>
        <w:spacing w:before="0" w:after="240"/>
        <w:ind w:left="284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PLANILHA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ORÇAMENTÁRIA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</w:p>
    <w:p w14:paraId="594F943F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30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proponente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preencher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planilha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orçamentária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presente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Formulário de Inscrição, informando como será utilizado o recurso financeiro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recebido.</w:t>
      </w:r>
    </w:p>
    <w:p w14:paraId="5CF724FB" w14:textId="6EA6D66D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86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 estimativa de custos do projeto será prevista por categorias, sem 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necessidade de detalhamento por item de despesa, conforme § 1º do art. 24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Decreto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="00B35EDC" w:rsidRPr="000E720B">
        <w:rPr>
          <w:rFonts w:ascii="Palatino Linotype" w:hAnsi="Palatino Linotype"/>
          <w:spacing w:val="-4"/>
          <w:sz w:val="20"/>
          <w:szCs w:val="20"/>
        </w:rPr>
        <w:t xml:space="preserve">nº </w:t>
      </w:r>
      <w:r w:rsidRPr="000E720B">
        <w:rPr>
          <w:rFonts w:ascii="Palatino Linotype" w:hAnsi="Palatino Linotype"/>
          <w:sz w:val="20"/>
          <w:szCs w:val="20"/>
        </w:rPr>
        <w:t>11.453/2023.</w:t>
      </w:r>
    </w:p>
    <w:p w14:paraId="105297D7" w14:textId="13C105AF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8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 compatibilidade entre a estimativa de custos do projeto e os preços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praticados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mercado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será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avaliada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pelos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membros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766A46" w:rsidRPr="000E720B">
        <w:rPr>
          <w:rFonts w:ascii="Palatino Linotype" w:hAnsi="Palatino Linotype"/>
          <w:sz w:val="20"/>
          <w:szCs w:val="20"/>
        </w:rPr>
        <w:t>C</w:t>
      </w:r>
      <w:r w:rsidRPr="000E720B">
        <w:rPr>
          <w:rFonts w:ascii="Palatino Linotype" w:hAnsi="Palatino Linotype"/>
          <w:sz w:val="20"/>
          <w:szCs w:val="20"/>
        </w:rPr>
        <w:t>omissão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766A46" w:rsidRPr="000E720B">
        <w:rPr>
          <w:rFonts w:ascii="Palatino Linotype" w:hAnsi="Palatino Linotype"/>
          <w:sz w:val="20"/>
          <w:szCs w:val="20"/>
        </w:rPr>
        <w:t>Parecerista</w:t>
      </w:r>
      <w:r w:rsidRPr="000E720B">
        <w:rPr>
          <w:rFonts w:ascii="Palatino Linotype" w:hAnsi="Palatino Linotype"/>
          <w:sz w:val="20"/>
          <w:szCs w:val="20"/>
        </w:rPr>
        <w:t>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acordo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tabelas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referenciais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valores,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outros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métodos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verificação de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valores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praticados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mercado.</w:t>
      </w:r>
    </w:p>
    <w:p w14:paraId="4B97C0BD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5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 estimativa de custos do projeto poderá apresentar valores divergentes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das práticas de mercado convencionais na hipótese de haver significativa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excepcionalidade no contexto de sua implementação, consideradas variáveis</w:t>
      </w:r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territoriais e geográficas e situações específicas, como a de povos indígenas,</w:t>
      </w:r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ribeirinhos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comunidades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quilombolas 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tradicionais.</w:t>
      </w:r>
    </w:p>
    <w:p w14:paraId="17C9DDE4" w14:textId="3B591ACA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39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itens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planilha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orçamentária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poderão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glosados,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seja,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vetados, total ou parcialmente, pela Comissão </w:t>
      </w:r>
      <w:r w:rsidR="00C64ADA" w:rsidRPr="000E720B">
        <w:rPr>
          <w:rFonts w:ascii="Palatino Linotype" w:hAnsi="Palatino Linotype"/>
          <w:sz w:val="20"/>
          <w:szCs w:val="20"/>
        </w:rPr>
        <w:t>Parecerista</w:t>
      </w:r>
      <w:r w:rsidRPr="000E720B">
        <w:rPr>
          <w:rFonts w:ascii="Palatino Linotype" w:hAnsi="Palatino Linotype"/>
          <w:sz w:val="20"/>
          <w:szCs w:val="20"/>
        </w:rPr>
        <w:t>, se, após análise,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não forem considerados com preços compatíveis aos praticados no mercado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 forem considerados incoerentes e em desconformidade com o projeto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apresentado.</w:t>
      </w:r>
    </w:p>
    <w:p w14:paraId="0AD714B3" w14:textId="386F908E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1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Caso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proponente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discorde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valores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glosados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(vetados)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poderá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apresentar recurso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na fase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mérito cultural,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conforme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dispõe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item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12.5.</w:t>
      </w:r>
    </w:p>
    <w:p w14:paraId="7841C28F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6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 valor solicitado não poderá ser superior ao valor máximo destinado 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cada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projeto, conforme Anexo I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 presente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edital.</w:t>
      </w:r>
    </w:p>
    <w:p w14:paraId="4614F0C0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509"/>
        </w:tabs>
        <w:spacing w:before="0" w:after="240"/>
        <w:ind w:left="284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ACESSIBILIDADE</w:t>
      </w:r>
    </w:p>
    <w:p w14:paraId="2C64C2A1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5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contar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medidas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acessibilidade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física,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atitudinal e comunicacional compatíveis com as características dos produtos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resultantes do objeto, nos termos do disposto na</w:t>
      </w:r>
      <w:r w:rsidRPr="000E720B">
        <w:rPr>
          <w:rFonts w:ascii="Palatino Linotype" w:hAnsi="Palatino Linotype"/>
          <w:color w:val="0000FF"/>
          <w:sz w:val="20"/>
          <w:szCs w:val="20"/>
        </w:rPr>
        <w:t xml:space="preserve"> </w:t>
      </w:r>
      <w:hyperlink r:id="rId11">
        <w:r w:rsidRPr="000E720B">
          <w:rPr>
            <w:rFonts w:ascii="Palatino Linotype" w:hAnsi="Palatino Linotype"/>
            <w:color w:val="0000FF"/>
            <w:sz w:val="20"/>
            <w:szCs w:val="20"/>
            <w:u w:val="single" w:color="0000FF"/>
          </w:rPr>
          <w:t>Lei nº 13.146, de 6 de julho</w:t>
        </w:r>
      </w:hyperlink>
      <w:r w:rsidRPr="000E720B">
        <w:rPr>
          <w:rFonts w:ascii="Palatino Linotype" w:hAnsi="Palatino Linotype"/>
          <w:color w:val="0000FF"/>
          <w:spacing w:val="1"/>
          <w:sz w:val="20"/>
          <w:szCs w:val="20"/>
        </w:rPr>
        <w:t xml:space="preserve"> </w:t>
      </w:r>
      <w:hyperlink r:id="rId12">
        <w:r w:rsidRPr="000E720B">
          <w:rPr>
            <w:rFonts w:ascii="Palatino Linotype" w:hAnsi="Palatino Linotype"/>
            <w:color w:val="0000FF"/>
            <w:sz w:val="20"/>
            <w:szCs w:val="20"/>
            <w:u w:val="single" w:color="0000FF"/>
          </w:rPr>
          <w:t>de 2015</w:t>
        </w:r>
        <w:r w:rsidRPr="000E720B">
          <w:rPr>
            <w:rFonts w:ascii="Palatino Linotype" w:hAnsi="Palatino Linotype"/>
            <w:color w:val="0000FF"/>
            <w:sz w:val="20"/>
            <w:szCs w:val="20"/>
          </w:rPr>
          <w:t xml:space="preserve"> </w:t>
        </w:r>
      </w:hyperlink>
      <w:r w:rsidRPr="000E720B">
        <w:rPr>
          <w:rFonts w:ascii="Palatino Linotype" w:hAnsi="Palatino Linotype"/>
          <w:sz w:val="20"/>
          <w:szCs w:val="20"/>
        </w:rPr>
        <w:t>(Lei Brasileira de Inclusão da Pessoa com Deficiência), de modo 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contemplar:</w:t>
      </w:r>
    </w:p>
    <w:p w14:paraId="2B1E58FB" w14:textId="77777777" w:rsidR="00B35EDC" w:rsidRPr="000E720B" w:rsidRDefault="00B35EDC" w:rsidP="001357D3">
      <w:pPr>
        <w:pStyle w:val="PargrafodaLista"/>
        <w:tabs>
          <w:tab w:val="left" w:pos="457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 - </w:t>
      </w:r>
      <w:r w:rsidR="00F573FC" w:rsidRPr="000E720B">
        <w:rPr>
          <w:rFonts w:ascii="Palatino Linotype" w:hAnsi="Palatino Linotype"/>
          <w:sz w:val="20"/>
          <w:szCs w:val="20"/>
        </w:rPr>
        <w:t>no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aspecto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arquitetônico,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recursos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acessibilidade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para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permitir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acesso de pessoas com mobilidade reduzida ou idosas aos locais onde se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realizam as atividades culturais e a espaços acessórios, como banheiros,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áreas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alimentação 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circulação;</w:t>
      </w:r>
    </w:p>
    <w:p w14:paraId="6E0A79A4" w14:textId="77777777" w:rsidR="00B35EDC" w:rsidRPr="000E720B" w:rsidRDefault="00B35EDC" w:rsidP="001357D3">
      <w:pPr>
        <w:pStyle w:val="PargrafodaLista"/>
        <w:tabs>
          <w:tab w:val="left" w:pos="457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II - </w:t>
      </w:r>
      <w:r w:rsidR="00F573FC" w:rsidRPr="000E720B">
        <w:rPr>
          <w:rFonts w:ascii="Palatino Linotype" w:hAnsi="Palatino Linotype"/>
          <w:sz w:val="20"/>
          <w:szCs w:val="20"/>
        </w:rPr>
        <w:t>no aspecto comunicacional, recursos de acessibilidade para permitir 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acesso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pessoas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com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deficiência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intelectual,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auditiva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ou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visual</w:t>
      </w:r>
      <w:r w:rsidR="00F573FC" w:rsidRPr="000E720B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conteúdo dos produtos culturais gerados pelo projeto, pela iniciativa ou pelo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espaço; e</w:t>
      </w:r>
    </w:p>
    <w:p w14:paraId="69360E78" w14:textId="2F5D0D79" w:rsidR="00FD315B" w:rsidRPr="000E720B" w:rsidRDefault="00B35EDC" w:rsidP="001357D3">
      <w:pPr>
        <w:pStyle w:val="PargrafodaLista"/>
        <w:tabs>
          <w:tab w:val="left" w:pos="457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III - </w:t>
      </w:r>
      <w:r w:rsidR="00F573FC" w:rsidRPr="000E720B">
        <w:rPr>
          <w:rFonts w:ascii="Palatino Linotype" w:hAnsi="Palatino Linotype"/>
          <w:sz w:val="20"/>
          <w:szCs w:val="20"/>
        </w:rPr>
        <w:t>no aspecto atitudinal, a contratação de colaboradores sensibilizados 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capacitados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para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atendimento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visitantes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usuários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com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diferentes</w:t>
      </w:r>
      <w:r w:rsidR="00F573FC"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deficiências e para o desenvolvimento de projetos culturais acessíveis desde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sua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concepção,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contempladas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participação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consultores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colaboradores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com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deficiência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representatividade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nas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equipes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dos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espaços culturais e nas temáticas das exposições, dos espetáculos e das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ofertas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culturais em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geral.</w:t>
      </w:r>
    </w:p>
    <w:p w14:paraId="59D5FF36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97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Especificamente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pessoas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deficiência,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mecanismos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protagonismo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participação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poderão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concretizados</w:t>
      </w:r>
      <w:r w:rsidRPr="000E720B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também por meio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seguintes iniciativas, entre outras:</w:t>
      </w:r>
    </w:p>
    <w:p w14:paraId="150F2925" w14:textId="77777777" w:rsidR="00B35EDC" w:rsidRPr="000E720B" w:rsidRDefault="00B35EDC" w:rsidP="001357D3">
      <w:pPr>
        <w:pStyle w:val="PargrafodaLista"/>
        <w:tabs>
          <w:tab w:val="left" w:pos="375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 - </w:t>
      </w:r>
      <w:r w:rsidR="00F573FC" w:rsidRPr="000E720B">
        <w:rPr>
          <w:rFonts w:ascii="Palatino Linotype" w:hAnsi="Palatino Linotype"/>
          <w:sz w:val="20"/>
          <w:szCs w:val="20"/>
        </w:rPr>
        <w:t>adaptação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espaços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culturais</w:t>
      </w:r>
      <w:r w:rsidR="00F573FC"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com</w:t>
      </w:r>
      <w:r w:rsidR="00F573FC"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residências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inclusivas;</w:t>
      </w:r>
    </w:p>
    <w:p w14:paraId="70C18278" w14:textId="77777777" w:rsidR="00B35EDC" w:rsidRPr="000E720B" w:rsidRDefault="00B35EDC" w:rsidP="001357D3">
      <w:pPr>
        <w:pStyle w:val="PargrafodaLista"/>
        <w:tabs>
          <w:tab w:val="left" w:pos="375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II </w:t>
      </w:r>
      <w:r w:rsidR="00F573FC" w:rsidRPr="000E720B">
        <w:rPr>
          <w:rFonts w:ascii="Palatino Linotype" w:hAnsi="Palatino Linotype"/>
          <w:sz w:val="20"/>
          <w:szCs w:val="20"/>
        </w:rPr>
        <w:t>-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utilização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tecnologias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assistivas,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ajudas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técnicas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produtos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com</w:t>
      </w:r>
      <w:r w:rsidR="00F573FC"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desenho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universal;</w:t>
      </w:r>
    </w:p>
    <w:p w14:paraId="37773DC8" w14:textId="77777777" w:rsidR="00B35EDC" w:rsidRPr="000E720B" w:rsidRDefault="00B35EDC" w:rsidP="001357D3">
      <w:pPr>
        <w:pStyle w:val="PargrafodaLista"/>
        <w:tabs>
          <w:tab w:val="left" w:pos="375"/>
        </w:tabs>
        <w:spacing w:before="0" w:after="240"/>
        <w:ind w:left="720" w:right="3"/>
        <w:rPr>
          <w:rFonts w:ascii="Palatino Linotype" w:hAnsi="Palatino Linotype"/>
          <w:spacing w:val="1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III </w:t>
      </w:r>
      <w:r w:rsidR="00F573FC" w:rsidRPr="000E720B">
        <w:rPr>
          <w:rFonts w:ascii="Palatino Linotype" w:hAnsi="Palatino Linotype"/>
          <w:sz w:val="20"/>
          <w:szCs w:val="20"/>
        </w:rPr>
        <w:t>- medidas de prevenção e erradicação de barreiras atitudinais;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</w:p>
    <w:p w14:paraId="6860492C" w14:textId="77777777" w:rsidR="00B35EDC" w:rsidRPr="000E720B" w:rsidRDefault="00F573FC" w:rsidP="001357D3">
      <w:pPr>
        <w:pStyle w:val="PargrafodaLista"/>
        <w:tabs>
          <w:tab w:val="left" w:pos="375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IV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- contratação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serviços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assistência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por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acompanhante;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</w:t>
      </w:r>
      <w:r w:rsidR="00B35EDC" w:rsidRPr="000E720B">
        <w:rPr>
          <w:rFonts w:ascii="Palatino Linotype" w:hAnsi="Palatino Linotype"/>
          <w:sz w:val="20"/>
          <w:szCs w:val="20"/>
        </w:rPr>
        <w:t xml:space="preserve"> </w:t>
      </w:r>
    </w:p>
    <w:p w14:paraId="6CF15DBC" w14:textId="245EEABE" w:rsidR="00FD315B" w:rsidRPr="000E720B" w:rsidRDefault="00F573FC" w:rsidP="001357D3">
      <w:pPr>
        <w:pStyle w:val="PargrafodaLista"/>
        <w:tabs>
          <w:tab w:val="left" w:pos="375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V</w:t>
      </w:r>
      <w:r w:rsidRPr="000E720B">
        <w:rPr>
          <w:rFonts w:ascii="Palatino Linotype" w:hAnsi="Palatino Linotype"/>
          <w:spacing w:val="30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-</w:t>
      </w:r>
      <w:r w:rsidRPr="000E720B">
        <w:rPr>
          <w:rFonts w:ascii="Palatino Linotype" w:hAnsi="Palatino Linotype"/>
          <w:spacing w:val="3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oferta</w:t>
      </w:r>
      <w:r w:rsidRPr="000E720B">
        <w:rPr>
          <w:rFonts w:ascii="Palatino Linotype" w:hAnsi="Palatino Linotype"/>
          <w:spacing w:val="3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3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ações</w:t>
      </w:r>
      <w:r w:rsidRPr="000E720B">
        <w:rPr>
          <w:rFonts w:ascii="Palatino Linotype" w:hAnsi="Palatino Linotype"/>
          <w:spacing w:val="3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3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formação</w:t>
      </w:r>
      <w:r w:rsidRPr="000E720B">
        <w:rPr>
          <w:rFonts w:ascii="Palatino Linotype" w:hAnsi="Palatino Linotype"/>
          <w:spacing w:val="3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3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capacitação</w:t>
      </w:r>
      <w:r w:rsidRPr="000E720B">
        <w:rPr>
          <w:rFonts w:ascii="Palatino Linotype" w:hAnsi="Palatino Linotype"/>
          <w:spacing w:val="3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acessíveis</w:t>
      </w:r>
      <w:r w:rsidRPr="000E720B">
        <w:rPr>
          <w:rFonts w:ascii="Palatino Linotype" w:hAnsi="Palatino Linotype"/>
          <w:spacing w:val="3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3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pessoas</w:t>
      </w:r>
      <w:r w:rsidRPr="000E720B">
        <w:rPr>
          <w:rFonts w:ascii="Palatino Linotype" w:hAnsi="Palatino Linotype"/>
          <w:spacing w:val="3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</w:t>
      </w:r>
      <w:r w:rsidRPr="000E720B">
        <w:rPr>
          <w:rFonts w:ascii="Palatino Linotype" w:hAnsi="Palatino Linotype"/>
          <w:spacing w:val="-6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deficiência.</w:t>
      </w:r>
    </w:p>
    <w:p w14:paraId="1D694F9F" w14:textId="77777777" w:rsidR="00B35EDC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6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projetos devem prever obrigatoriamente medidas de acessibilidade,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sendo assegurado para essa finalidade no mínimo 10% do valor total 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projeto.</w:t>
      </w:r>
    </w:p>
    <w:p w14:paraId="17552056" w14:textId="23D7807F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6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 utilização do percentual mínimo de 10% de que trata o item 9.3 pode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 excepcionalmente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dispensada quando:</w:t>
      </w:r>
    </w:p>
    <w:p w14:paraId="037910C2" w14:textId="77777777" w:rsidR="00B35EDC" w:rsidRPr="000E720B" w:rsidRDefault="00B35EDC" w:rsidP="001357D3">
      <w:pPr>
        <w:pStyle w:val="PargrafodaLista"/>
        <w:tabs>
          <w:tab w:val="left" w:pos="394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 - </w:t>
      </w:r>
      <w:r w:rsidR="00F573FC" w:rsidRPr="000E720B">
        <w:rPr>
          <w:rFonts w:ascii="Palatino Linotype" w:hAnsi="Palatino Linotype"/>
          <w:sz w:val="20"/>
          <w:szCs w:val="20"/>
        </w:rPr>
        <w:t>for inaplicável em razão das características do objeto cultural, a exemplo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 projetos cujo objeto seja o desenvolvimento de roteiro e licenciamento 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obra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audiovisual ; ou</w:t>
      </w:r>
    </w:p>
    <w:p w14:paraId="4B6D1429" w14:textId="184A7215" w:rsidR="00FD315B" w:rsidRPr="000E720B" w:rsidRDefault="00B35EDC" w:rsidP="001357D3">
      <w:pPr>
        <w:pStyle w:val="PargrafodaLista"/>
        <w:tabs>
          <w:tab w:val="left" w:pos="394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II </w:t>
      </w:r>
      <w:r w:rsidR="00F573FC" w:rsidRPr="000E720B">
        <w:rPr>
          <w:rFonts w:ascii="Palatino Linotype" w:hAnsi="Palatino Linotype"/>
          <w:sz w:val="20"/>
          <w:szCs w:val="20"/>
        </w:rPr>
        <w:t>-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quando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projeto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já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contemplar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integralmente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medidas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de</w:t>
      </w:r>
      <w:r w:rsidR="00F573FC"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acessibilidade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compatíveis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com as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características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do</w:t>
      </w:r>
      <w:r w:rsidR="00F573FC"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objeto</w:t>
      </w:r>
      <w:r w:rsidR="00F573FC"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="00F573FC" w:rsidRPr="000E720B">
        <w:rPr>
          <w:rFonts w:ascii="Palatino Linotype" w:hAnsi="Palatino Linotype"/>
          <w:sz w:val="20"/>
          <w:szCs w:val="20"/>
        </w:rPr>
        <w:t>cultural.</w:t>
      </w:r>
    </w:p>
    <w:p w14:paraId="32AB4535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696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Para projetos cujo objeto seja a produção audiovisual, consideram-se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integralmente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cumpridas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medidas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acessibilidade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trata</w:t>
      </w:r>
      <w:r w:rsidRPr="000E720B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subitem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II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item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9.4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quando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produção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contemplar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legendagem,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legendagem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descritiva,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audiodescrição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LIBRAS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-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Língua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Brasileira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Sinais.</w:t>
      </w:r>
    </w:p>
    <w:p w14:paraId="6F8AD3B3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 proponente deve apresentar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justificativa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casos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percentual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mínimo de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10%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é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inaplicável.</w:t>
      </w:r>
    </w:p>
    <w:p w14:paraId="5D72C01D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643"/>
        </w:tabs>
        <w:spacing w:before="0" w:after="240"/>
        <w:ind w:left="426" w:right="3" w:hanging="40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CONTRAPARTIDA</w:t>
      </w:r>
    </w:p>
    <w:p w14:paraId="1640F11A" w14:textId="79E9F81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88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agentes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culturais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contemplados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neste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deverão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realizar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contrapartida social a ser pactuada com a Administração Pública, incluída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obrigatoriamente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realização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exibições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gratuitas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conteúdos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selecionados, assegurados a acessibilidade de grupos com restrições e 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direcionamento à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rede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ensino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localidade.</w:t>
      </w:r>
    </w:p>
    <w:p w14:paraId="546E40BF" w14:textId="2162F60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77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As salas de cinema que receberem recursos por meio deste Edital estão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obrigadas a exibir obras nacionais em número de dias 10% (dez por cento)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superior ao estabelecido pela regulamentação referida no art. 55 da Medida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Provisória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nº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2.228-1,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6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setembro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2001.</w:t>
      </w:r>
    </w:p>
    <w:p w14:paraId="24B6B21C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9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As contrapartidas deverão ser informadas no Formulário de Inscrição 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devem ser executadas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até</w:t>
      </w:r>
      <w:r w:rsidRPr="000E720B">
        <w:rPr>
          <w:rFonts w:ascii="Palatino Linotype" w:hAnsi="Palatino Linotype"/>
          <w:spacing w:val="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data final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execução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proposta.</w:t>
      </w:r>
    </w:p>
    <w:p w14:paraId="783081CC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643"/>
        </w:tabs>
        <w:spacing w:before="0" w:after="240"/>
        <w:ind w:left="426" w:right="3" w:hanging="40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ETAPAS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</w:t>
      </w:r>
    </w:p>
    <w:p w14:paraId="7046095D" w14:textId="3CCF9FFF" w:rsidR="003F648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seleção 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submetidos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 este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será composta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das</w:t>
      </w:r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seguintes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etapas:</w:t>
      </w:r>
    </w:p>
    <w:p w14:paraId="49E232F7" w14:textId="22EF44BD" w:rsidR="003F648D" w:rsidRPr="000E720B" w:rsidRDefault="003F648D" w:rsidP="00EA4EB3">
      <w:pPr>
        <w:pStyle w:val="PargrafodaLista"/>
        <w:tabs>
          <w:tab w:val="left" w:pos="461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 - Análise</w:t>
      </w:r>
      <w:r w:rsidRPr="000E720B">
        <w:rPr>
          <w:rFonts w:ascii="Palatino Linotype" w:hAnsi="Palatino Linotype"/>
          <w:spacing w:val="18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mérito</w:t>
      </w:r>
      <w:r w:rsidRPr="000E720B">
        <w:rPr>
          <w:rFonts w:ascii="Palatino Linotype" w:hAnsi="Palatino Linotype"/>
          <w:spacing w:val="18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</w:t>
      </w:r>
      <w:r w:rsidRPr="000E720B">
        <w:rPr>
          <w:rFonts w:ascii="Palatino Linotype" w:hAnsi="Palatino Linotype"/>
          <w:spacing w:val="2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1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projetos:</w:t>
      </w:r>
      <w:r w:rsidRPr="000E720B">
        <w:rPr>
          <w:rFonts w:ascii="Palatino Linotype" w:hAnsi="Palatino Linotype"/>
          <w:spacing w:val="18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fase</w:t>
      </w:r>
      <w:r w:rsidRPr="000E720B">
        <w:rPr>
          <w:rFonts w:ascii="Palatino Linotype" w:hAnsi="Palatino Linotype"/>
          <w:spacing w:val="18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análise</w:t>
      </w:r>
      <w:r w:rsidRPr="000E720B">
        <w:rPr>
          <w:rFonts w:ascii="Palatino Linotype" w:hAnsi="Palatino Linotype"/>
          <w:spacing w:val="18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18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</w:t>
      </w:r>
      <w:r w:rsidR="00EA4EB3" w:rsidRPr="000E720B">
        <w:rPr>
          <w:rFonts w:ascii="Palatino Linotype" w:hAnsi="Palatino Linotype"/>
          <w:sz w:val="20"/>
          <w:szCs w:val="20"/>
        </w:rPr>
        <w:t xml:space="preserve">o </w:t>
      </w:r>
      <w:r w:rsidRPr="000E720B">
        <w:rPr>
          <w:rFonts w:ascii="Palatino Linotype" w:hAnsi="Palatino Linotype"/>
          <w:sz w:val="20"/>
          <w:szCs w:val="20"/>
        </w:rPr>
        <w:t>realizada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57376F" w:rsidRPr="000E720B">
        <w:rPr>
          <w:rFonts w:ascii="Palatino Linotype" w:hAnsi="Palatino Linotype"/>
          <w:spacing w:val="1"/>
          <w:sz w:val="20"/>
          <w:szCs w:val="20"/>
        </w:rPr>
        <w:t>C</w:t>
      </w:r>
      <w:r w:rsidRPr="000E720B">
        <w:rPr>
          <w:rFonts w:ascii="Palatino Linotype" w:hAnsi="Palatino Linotype"/>
          <w:sz w:val="20"/>
          <w:szCs w:val="20"/>
        </w:rPr>
        <w:t>omissão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="0057376F" w:rsidRPr="000E720B">
        <w:rPr>
          <w:rFonts w:ascii="Palatino Linotype" w:hAnsi="Palatino Linotype"/>
          <w:sz w:val="20"/>
          <w:szCs w:val="20"/>
        </w:rPr>
        <w:t>Parecerista</w:t>
      </w:r>
      <w:r w:rsidRPr="000E720B">
        <w:rPr>
          <w:rFonts w:ascii="Palatino Linotype" w:hAnsi="Palatino Linotype"/>
          <w:sz w:val="20"/>
          <w:szCs w:val="20"/>
        </w:rPr>
        <w:t>;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</w:p>
    <w:p w14:paraId="05CA0314" w14:textId="77777777" w:rsidR="003F648D" w:rsidRPr="000E720B" w:rsidRDefault="003F648D" w:rsidP="001357D3">
      <w:pPr>
        <w:pStyle w:val="PargrafodaLista"/>
        <w:tabs>
          <w:tab w:val="left" w:pos="461"/>
        </w:tabs>
        <w:spacing w:before="0" w:after="240"/>
        <w:ind w:left="720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II -</w:t>
      </w:r>
      <w:r w:rsidRPr="000E720B">
        <w:rPr>
          <w:rFonts w:ascii="Palatino Linotype" w:hAnsi="Palatino Linotype"/>
          <w:spacing w:val="57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Habilitação:</w:t>
      </w:r>
      <w:r w:rsidRPr="000E720B">
        <w:rPr>
          <w:rFonts w:ascii="Palatino Linotype" w:hAnsi="Palatino Linotype"/>
          <w:spacing w:val="6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fase</w:t>
      </w:r>
      <w:r w:rsidRPr="000E720B">
        <w:rPr>
          <w:rFonts w:ascii="Palatino Linotype" w:hAnsi="Palatino Linotype"/>
          <w:spacing w:val="6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6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análise</w:t>
      </w:r>
      <w:r w:rsidRPr="000E720B">
        <w:rPr>
          <w:rFonts w:ascii="Palatino Linotype" w:hAnsi="Palatino Linotype"/>
          <w:spacing w:val="5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5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documentos</w:t>
      </w:r>
      <w:r w:rsidRPr="000E720B">
        <w:rPr>
          <w:rFonts w:ascii="Palatino Linotype" w:hAnsi="Palatino Linotype"/>
          <w:spacing w:val="5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5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habilitação</w:t>
      </w:r>
      <w:r w:rsidRPr="000E720B">
        <w:rPr>
          <w:rFonts w:ascii="Palatino Linotype" w:hAnsi="Palatino Linotype"/>
          <w:spacing w:val="5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proponente,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descritos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 tópico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14.</w:t>
      </w:r>
    </w:p>
    <w:p w14:paraId="31E4C579" w14:textId="77777777" w:rsidR="003F648D" w:rsidRPr="000E720B" w:rsidRDefault="003F648D" w:rsidP="001357D3">
      <w:pPr>
        <w:pStyle w:val="Ttulo1"/>
        <w:numPr>
          <w:ilvl w:val="0"/>
          <w:numId w:val="11"/>
        </w:numPr>
        <w:tabs>
          <w:tab w:val="left" w:pos="643"/>
        </w:tabs>
        <w:spacing w:before="0" w:after="240"/>
        <w:ind w:left="426" w:right="3" w:hanging="40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ANÁLISE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MÉRITO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 DOS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</w:p>
    <w:p w14:paraId="5D5490C3" w14:textId="77777777" w:rsidR="003F648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Entende-se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por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“An</w:t>
      </w:r>
      <w:r w:rsidR="00B35EDC" w:rsidRPr="000E720B">
        <w:rPr>
          <w:rFonts w:ascii="Palatino Linotype" w:hAnsi="Palatino Linotype"/>
          <w:sz w:val="20"/>
          <w:szCs w:val="20"/>
        </w:rPr>
        <w:t>á</w:t>
      </w:r>
      <w:r w:rsidRPr="000E720B">
        <w:rPr>
          <w:rFonts w:ascii="Palatino Linotype" w:hAnsi="Palatino Linotype"/>
          <w:sz w:val="20"/>
          <w:szCs w:val="20"/>
        </w:rPr>
        <w:t>lise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mérito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cultural"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identificação,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tanto individual quanto sobre seu contexto social, de aspectos relevantes dos projetos culturais, concorrentes em uma mesma categoria de apoio, realizada por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meio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atribuic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fundamentada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notas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critérios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descritos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neste edital.</w:t>
      </w:r>
    </w:p>
    <w:p w14:paraId="5C293771" w14:textId="77777777" w:rsidR="003F648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Por análise comparativa compreende-se a análise não apenas dos itens individuais de cada projeto, mas de suas propostas, impactos e releva</w:t>
      </w:r>
      <w:r w:rsidRPr="000E720B">
        <w:rPr>
          <w:rFonts w:ascii="Times New Roman" w:hAnsi="Times New Roman" w:cs="Times New Roman"/>
          <w:sz w:val="20"/>
          <w:szCs w:val="20"/>
        </w:rPr>
        <w:t>̂</w:t>
      </w:r>
      <w:r w:rsidRPr="000E720B">
        <w:rPr>
          <w:rFonts w:ascii="Palatino Linotype" w:hAnsi="Palatino Linotype"/>
          <w:sz w:val="20"/>
          <w:szCs w:val="20"/>
        </w:rPr>
        <w:t>ncia em relac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outros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inscritos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mesma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categoria.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pontuac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cada projeto é atribuída em func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 desta comparac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ão.</w:t>
      </w:r>
    </w:p>
    <w:p w14:paraId="67C144CD" w14:textId="0E475575" w:rsidR="003F648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A análise dos projetos culturais será realizada por comissão </w:t>
      </w:r>
      <w:r w:rsidR="0057376F" w:rsidRPr="000E720B">
        <w:rPr>
          <w:rFonts w:ascii="Palatino Linotype" w:hAnsi="Palatino Linotype"/>
          <w:sz w:val="20"/>
          <w:szCs w:val="20"/>
        </w:rPr>
        <w:t>parecerista</w:t>
      </w:r>
      <w:r w:rsidRPr="000E720B">
        <w:rPr>
          <w:rFonts w:ascii="Palatino Linotype" w:hAnsi="Palatino Linotype"/>
          <w:sz w:val="20"/>
          <w:szCs w:val="20"/>
        </w:rPr>
        <w:t xml:space="preserve"> formada por</w:t>
      </w:r>
      <w:r w:rsidR="004D6088" w:rsidRPr="000E720B">
        <w:rPr>
          <w:rFonts w:ascii="Palatino Linotype" w:hAnsi="Palatino Linotype"/>
          <w:sz w:val="20"/>
          <w:szCs w:val="20"/>
        </w:rPr>
        <w:t xml:space="preserve"> ao menos 3 (três) pessoas indicadas</w:t>
      </w:r>
      <w:r w:rsidR="005E07B1" w:rsidRPr="000E720B">
        <w:rPr>
          <w:rFonts w:ascii="Palatino Linotype" w:hAnsi="Palatino Linotype"/>
          <w:sz w:val="20"/>
          <w:szCs w:val="20"/>
        </w:rPr>
        <w:t>/nomeadas pela Di</w:t>
      </w:r>
      <w:r w:rsidR="00A00C4B" w:rsidRPr="000E720B">
        <w:rPr>
          <w:rFonts w:ascii="Palatino Linotype" w:hAnsi="Palatino Linotype"/>
          <w:sz w:val="20"/>
          <w:szCs w:val="20"/>
        </w:rPr>
        <w:t>retora de Cultura do Município</w:t>
      </w:r>
      <w:r w:rsidRPr="000E720B">
        <w:rPr>
          <w:rFonts w:ascii="Palatino Linotype" w:hAnsi="Palatino Linotype"/>
          <w:sz w:val="20"/>
          <w:szCs w:val="20"/>
        </w:rPr>
        <w:t>.</w:t>
      </w:r>
    </w:p>
    <w:p w14:paraId="49890912" w14:textId="1A09F822" w:rsidR="0012527C" w:rsidRPr="000E720B" w:rsidRDefault="0012527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membros da Comissão Pareceristas nomeados na forma do item anterior deverão</w:t>
      </w:r>
      <w:r w:rsidR="004E7098" w:rsidRPr="000E720B">
        <w:rPr>
          <w:rFonts w:ascii="Palatino Linotype" w:hAnsi="Palatino Linotype"/>
          <w:sz w:val="20"/>
          <w:szCs w:val="20"/>
        </w:rPr>
        <w:t xml:space="preserve"> ser escolhidos considerando </w:t>
      </w:r>
      <w:r w:rsidR="00DA5ED7" w:rsidRPr="000E720B">
        <w:rPr>
          <w:rFonts w:ascii="Palatino Linotype" w:hAnsi="Palatino Linotype"/>
          <w:sz w:val="20"/>
          <w:szCs w:val="20"/>
        </w:rPr>
        <w:t xml:space="preserve">o seu conhecimento cultural individual e ou </w:t>
      </w:r>
      <w:r w:rsidR="00C47EEA" w:rsidRPr="000E720B">
        <w:rPr>
          <w:rFonts w:ascii="Palatino Linotype" w:hAnsi="Palatino Linotype"/>
          <w:sz w:val="20"/>
          <w:szCs w:val="20"/>
        </w:rPr>
        <w:t xml:space="preserve">sua capacidade técnica para análise </w:t>
      </w:r>
      <w:r w:rsidR="00B94123" w:rsidRPr="000E720B">
        <w:rPr>
          <w:rFonts w:ascii="Palatino Linotype" w:hAnsi="Palatino Linotype"/>
          <w:sz w:val="20"/>
          <w:szCs w:val="20"/>
        </w:rPr>
        <w:t xml:space="preserve">dos critérios objetivos </w:t>
      </w:r>
      <w:r w:rsidR="00F51FC6" w:rsidRPr="000E720B">
        <w:rPr>
          <w:rFonts w:ascii="Palatino Linotype" w:hAnsi="Palatino Linotype"/>
          <w:sz w:val="20"/>
          <w:szCs w:val="20"/>
        </w:rPr>
        <w:t>desse edital.</w:t>
      </w:r>
    </w:p>
    <w:p w14:paraId="65A7BB33" w14:textId="77777777" w:rsidR="003F648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Para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esta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selec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serão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considerados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critérios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pontuac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 estabelecidos no Anexo III.</w:t>
      </w:r>
    </w:p>
    <w:p w14:paraId="230FCBEE" w14:textId="77777777" w:rsidR="003F648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Contra a decisão da fase de mérito cultural, caberá recurso destinado ao coordenador da comissão julgadora de pareceristas.</w:t>
      </w:r>
    </w:p>
    <w:p w14:paraId="5451777C" w14:textId="57171947" w:rsidR="003F648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recursos de que tratam o item 12.</w:t>
      </w:r>
      <w:r w:rsidR="00F15B57" w:rsidRPr="000E720B">
        <w:rPr>
          <w:rFonts w:ascii="Palatino Linotype" w:hAnsi="Palatino Linotype"/>
          <w:sz w:val="20"/>
          <w:szCs w:val="20"/>
        </w:rPr>
        <w:t>6</w:t>
      </w:r>
      <w:r w:rsidRPr="000E720B">
        <w:rPr>
          <w:rFonts w:ascii="Palatino Linotype" w:hAnsi="Palatino Linotype"/>
          <w:sz w:val="20"/>
          <w:szCs w:val="20"/>
        </w:rPr>
        <w:t xml:space="preserve"> deverão ser apresentados no prazo de 05 dias corridos, a contar da publicação do resultado preliminar.</w:t>
      </w:r>
    </w:p>
    <w:p w14:paraId="6F1A4795" w14:textId="77777777" w:rsidR="003F648D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recursos apresentados após o prazo não serão avaliados.</w:t>
      </w:r>
    </w:p>
    <w:p w14:paraId="78A25A34" w14:textId="2C20DF2C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Após o julgamento dos recursos, o resultado final da análise de mérito cultural será divulgado no site oficial da Prefeitura Municipal de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>.</w:t>
      </w:r>
    </w:p>
    <w:p w14:paraId="076B87D0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643"/>
        </w:tabs>
        <w:spacing w:before="0" w:after="240"/>
        <w:ind w:left="426" w:right="3" w:hanging="40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REMANEJAMENTO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RECURSOS</w:t>
      </w:r>
    </w:p>
    <w:p w14:paraId="33E72F9F" w14:textId="4A02D5CF" w:rsidR="00451888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4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Caso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alguma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categoria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tenha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todas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vagas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preenchidas,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os</w:t>
      </w:r>
      <w:r w:rsidR="00CF0D32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recursos que seriam inicialmente desta categoria poderão ser remanejados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outra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categoria,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conforme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seguintes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regras: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2904DE"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z w:val="20"/>
          <w:szCs w:val="20"/>
        </w:rPr>
        <w:t>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recursos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utilizados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uma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categoria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destinados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maior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pontuação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geral 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todas as categorias.</w:t>
      </w:r>
    </w:p>
    <w:p w14:paraId="66421DCD" w14:textId="22D76C39" w:rsidR="00451888" w:rsidRPr="000E720B" w:rsidRDefault="00451888" w:rsidP="001357D3">
      <w:pPr>
        <w:pStyle w:val="Ttulo1"/>
        <w:numPr>
          <w:ilvl w:val="0"/>
          <w:numId w:val="11"/>
        </w:numPr>
        <w:tabs>
          <w:tab w:val="left" w:pos="643"/>
        </w:tabs>
        <w:spacing w:before="0" w:after="240"/>
        <w:ind w:left="284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ETAPA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HABILITAC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 w:cs="Palatino Linotype"/>
          <w:sz w:val="20"/>
          <w:szCs w:val="20"/>
        </w:rPr>
        <w:t>Ã</w:t>
      </w:r>
      <w:r w:rsidRPr="000E720B">
        <w:rPr>
          <w:rFonts w:ascii="Palatino Linotype" w:hAnsi="Palatino Linotype"/>
          <w:sz w:val="20"/>
          <w:szCs w:val="20"/>
        </w:rPr>
        <w:t>O</w:t>
      </w:r>
    </w:p>
    <w:p w14:paraId="536406D7" w14:textId="34AE0A88" w:rsidR="00451888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4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Finalizada a etapa de análise de mérito cultural, o proponente do projeto contemplado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deverá,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prazo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05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(cinco) dias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corridos,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="003926BA" w:rsidRPr="000E720B">
        <w:rPr>
          <w:rFonts w:ascii="Palatino Linotype" w:hAnsi="Palatino Linotype"/>
          <w:sz w:val="20"/>
          <w:szCs w:val="20"/>
        </w:rPr>
        <w:t>quando solicitado</w:t>
      </w:r>
      <w:r w:rsidR="00E63A9F" w:rsidRPr="000E720B">
        <w:rPr>
          <w:rFonts w:ascii="Palatino Linotype" w:hAnsi="Palatino Linotype"/>
          <w:sz w:val="20"/>
          <w:szCs w:val="20"/>
        </w:rPr>
        <w:t xml:space="preserve"> pela Diretoria de Cultura </w:t>
      </w:r>
      <w:r w:rsidR="00946BD7" w:rsidRPr="000E720B">
        <w:rPr>
          <w:rFonts w:ascii="Palatino Linotype" w:hAnsi="Palatino Linotype"/>
          <w:sz w:val="20"/>
          <w:szCs w:val="20"/>
        </w:rPr>
        <w:t>do Município</w:t>
      </w:r>
      <w:r w:rsidR="003926BA" w:rsidRPr="000E720B">
        <w:rPr>
          <w:rFonts w:ascii="Palatino Linotype" w:hAnsi="Palatino Linotype"/>
          <w:sz w:val="20"/>
          <w:szCs w:val="20"/>
        </w:rPr>
        <w:t xml:space="preserve">, </w:t>
      </w:r>
      <w:r w:rsidRPr="000E720B">
        <w:rPr>
          <w:rFonts w:ascii="Palatino Linotype" w:hAnsi="Palatino Linotype"/>
          <w:sz w:val="20"/>
          <w:szCs w:val="20"/>
        </w:rPr>
        <w:t xml:space="preserve">apresentar </w:t>
      </w:r>
      <w:r w:rsidR="009E20CA" w:rsidRPr="000E720B">
        <w:rPr>
          <w:rFonts w:ascii="Palatino Linotype" w:hAnsi="Palatino Linotype"/>
          <w:sz w:val="20"/>
          <w:szCs w:val="20"/>
        </w:rPr>
        <w:t>documentação complementar necessária a habilitação final do projeto</w:t>
      </w:r>
      <w:r w:rsidRPr="000E720B">
        <w:rPr>
          <w:rFonts w:ascii="Palatino Linotype" w:hAnsi="Palatino Linotype"/>
          <w:sz w:val="20"/>
          <w:szCs w:val="20"/>
        </w:rPr>
        <w:t xml:space="preserve">, </w:t>
      </w:r>
      <w:r w:rsidR="00E21B72" w:rsidRPr="000E720B">
        <w:rPr>
          <w:rFonts w:ascii="Palatino Linotype" w:hAnsi="Palatino Linotype"/>
          <w:sz w:val="20"/>
          <w:szCs w:val="20"/>
        </w:rPr>
        <w:t>dentre os quais podem ser:</w:t>
      </w:r>
    </w:p>
    <w:p w14:paraId="08150657" w14:textId="31A42810" w:rsidR="00451888" w:rsidRPr="000E720B" w:rsidRDefault="00451888" w:rsidP="001357D3">
      <w:pPr>
        <w:pStyle w:val="PargrafodaLista"/>
        <w:tabs>
          <w:tab w:val="left" w:pos="844"/>
        </w:tabs>
        <w:spacing w:after="240"/>
        <w:ind w:left="851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 - certidão negativa de débitos relativos a créditos tributários federais e Dívida Ativa da União</w:t>
      </w:r>
      <w:r w:rsidR="00BB6BF7" w:rsidRPr="000E720B">
        <w:rPr>
          <w:rFonts w:ascii="Palatino Linotype" w:hAnsi="Palatino Linotype"/>
          <w:sz w:val="20"/>
          <w:szCs w:val="20"/>
        </w:rPr>
        <w:t xml:space="preserve"> emitida atraves do site (</w:t>
      </w:r>
      <w:hyperlink r:id="rId13" w:history="1">
        <w:r w:rsidR="00BB6BF7" w:rsidRPr="000E720B">
          <w:rPr>
            <w:rStyle w:val="Hyperlink"/>
            <w:rFonts w:ascii="Palatino Linotype" w:hAnsi="Palatino Linotype"/>
            <w:sz w:val="20"/>
            <w:szCs w:val="20"/>
          </w:rPr>
          <w:t>https://solucoes.receita.fazenda.gov.br/Servicos/certidaointernet/PF/Emitir</w:t>
        </w:r>
      </w:hyperlink>
      <w:r w:rsidR="00BB6BF7" w:rsidRPr="000E720B">
        <w:rPr>
          <w:rFonts w:ascii="Palatino Linotype" w:hAnsi="Palatino Linotype"/>
          <w:sz w:val="20"/>
          <w:szCs w:val="20"/>
        </w:rPr>
        <w:t>);</w:t>
      </w:r>
    </w:p>
    <w:p w14:paraId="29A0F9C5" w14:textId="639F885A" w:rsidR="00451888" w:rsidRPr="000E720B" w:rsidRDefault="00451888" w:rsidP="001357D3">
      <w:pPr>
        <w:pStyle w:val="PargrafodaLista"/>
        <w:tabs>
          <w:tab w:val="left" w:pos="844"/>
        </w:tabs>
        <w:spacing w:after="240"/>
        <w:ind w:left="851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II - certidões negativas de débitos relativas ao créditos tributários estaduais e municipais</w:t>
      </w:r>
      <w:r w:rsidR="001A204D" w:rsidRPr="000E720B">
        <w:rPr>
          <w:rFonts w:ascii="Palatino Linotype" w:hAnsi="Palatino Linotype"/>
          <w:sz w:val="20"/>
          <w:szCs w:val="20"/>
        </w:rPr>
        <w:t>;</w:t>
      </w:r>
    </w:p>
    <w:p w14:paraId="1F9ABCF5" w14:textId="77777777" w:rsidR="00451888" w:rsidRPr="000E720B" w:rsidRDefault="00451888" w:rsidP="001357D3">
      <w:pPr>
        <w:pStyle w:val="PargrafodaLista"/>
        <w:tabs>
          <w:tab w:val="left" w:pos="844"/>
        </w:tabs>
        <w:spacing w:after="240"/>
        <w:ind w:left="851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III - certidão negativa de débitos trabalhistas - CNDT, emitida no site do Tribunal Superior do Trabalho;</w:t>
      </w:r>
    </w:p>
    <w:p w14:paraId="0F0E551F" w14:textId="77777777" w:rsidR="00595F08" w:rsidRPr="000E720B" w:rsidRDefault="00451888" w:rsidP="00595F08">
      <w:pPr>
        <w:pStyle w:val="PargrafodaLista"/>
        <w:tabs>
          <w:tab w:val="left" w:pos="844"/>
        </w:tabs>
        <w:spacing w:before="0" w:after="240"/>
        <w:ind w:left="851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IV - comprovante de residência, por meio da apresentação de contas relativas à residência ou de declaração assinada pelo agente cultural.</w:t>
      </w:r>
    </w:p>
    <w:p w14:paraId="74DCDB14" w14:textId="54098A88" w:rsidR="00451888" w:rsidRPr="000E720B" w:rsidRDefault="00595F08" w:rsidP="00595F08">
      <w:pPr>
        <w:pStyle w:val="PargrafodaLista"/>
        <w:tabs>
          <w:tab w:val="left" w:pos="844"/>
        </w:tabs>
        <w:spacing w:before="0" w:after="240"/>
        <w:ind w:left="851" w:right="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V</w:t>
      </w:r>
      <w:r w:rsidR="00451888" w:rsidRPr="000E720B">
        <w:rPr>
          <w:rFonts w:ascii="Palatino Linotype" w:hAnsi="Palatino Linotype"/>
          <w:sz w:val="20"/>
          <w:szCs w:val="20"/>
        </w:rPr>
        <w:t xml:space="preserve"> - inscric</w:t>
      </w:r>
      <w:r w:rsidR="00451888" w:rsidRPr="000E720B">
        <w:rPr>
          <w:rFonts w:ascii="Times New Roman" w:hAnsi="Times New Roman" w:cs="Times New Roman"/>
          <w:sz w:val="20"/>
          <w:szCs w:val="20"/>
        </w:rPr>
        <w:t>̧</w:t>
      </w:r>
      <w:r w:rsidR="00451888" w:rsidRPr="000E720B">
        <w:rPr>
          <w:rFonts w:ascii="Palatino Linotype" w:hAnsi="Palatino Linotype"/>
          <w:sz w:val="20"/>
          <w:szCs w:val="20"/>
        </w:rPr>
        <w:t>ão no cadastro nacional de pessoa jurídica - CNPJ, emitida no site da Secretaria da Receita Federal do Brasil;</w:t>
      </w:r>
    </w:p>
    <w:p w14:paraId="0B894EF7" w14:textId="62DF5952" w:rsidR="00451888" w:rsidRPr="000E720B" w:rsidRDefault="00595F08" w:rsidP="001357D3">
      <w:pPr>
        <w:tabs>
          <w:tab w:val="left" w:pos="844"/>
        </w:tabs>
        <w:spacing w:after="240"/>
        <w:ind w:left="844" w:right="3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V</w:t>
      </w:r>
      <w:r w:rsidR="00451888" w:rsidRPr="000E720B">
        <w:rPr>
          <w:rFonts w:ascii="Palatino Linotype" w:hAnsi="Palatino Linotype"/>
          <w:sz w:val="20"/>
          <w:szCs w:val="20"/>
        </w:rPr>
        <w:t>I - atos constitutivos, qual seja o contrato social, nos casos de pessoas jurídicas com fins lucrativos, ou estatuto, nos casos de organizações da sociedade civil;</w:t>
      </w:r>
    </w:p>
    <w:p w14:paraId="0B97BA0B" w14:textId="4B0D2728" w:rsidR="00451888" w:rsidRPr="000E720B" w:rsidRDefault="00595F08" w:rsidP="001357D3">
      <w:pPr>
        <w:tabs>
          <w:tab w:val="left" w:pos="844"/>
        </w:tabs>
        <w:spacing w:after="240"/>
        <w:ind w:left="844" w:right="3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V</w:t>
      </w:r>
      <w:r w:rsidR="00451888" w:rsidRPr="000E720B">
        <w:rPr>
          <w:rFonts w:ascii="Palatino Linotype" w:hAnsi="Palatino Linotype"/>
          <w:sz w:val="20"/>
          <w:szCs w:val="20"/>
        </w:rPr>
        <w:t>II - certidão negativa de fale</w:t>
      </w:r>
      <w:r w:rsidR="00451888" w:rsidRPr="000E720B">
        <w:rPr>
          <w:rFonts w:ascii="Times New Roman" w:hAnsi="Times New Roman" w:cs="Times New Roman"/>
          <w:sz w:val="20"/>
          <w:szCs w:val="20"/>
        </w:rPr>
        <w:t>̂</w:t>
      </w:r>
      <w:r w:rsidR="00451888" w:rsidRPr="000E720B">
        <w:rPr>
          <w:rFonts w:ascii="Palatino Linotype" w:hAnsi="Palatino Linotype"/>
          <w:sz w:val="20"/>
          <w:szCs w:val="20"/>
        </w:rPr>
        <w:t>ncia e recuperac</w:t>
      </w:r>
      <w:r w:rsidR="00451888" w:rsidRPr="000E720B">
        <w:rPr>
          <w:rFonts w:ascii="Times New Roman" w:hAnsi="Times New Roman" w:cs="Times New Roman"/>
          <w:sz w:val="20"/>
          <w:szCs w:val="20"/>
        </w:rPr>
        <w:t>̧</w:t>
      </w:r>
      <w:r w:rsidR="00451888" w:rsidRPr="000E720B">
        <w:rPr>
          <w:rFonts w:ascii="Palatino Linotype" w:hAnsi="Palatino Linotype"/>
          <w:sz w:val="20"/>
          <w:szCs w:val="20"/>
        </w:rPr>
        <w:t>ão judicial, expedida pelo Tribunal de Justic</w:t>
      </w:r>
      <w:r w:rsidR="00451888" w:rsidRPr="000E720B">
        <w:rPr>
          <w:rFonts w:ascii="Times New Roman" w:hAnsi="Times New Roman" w:cs="Times New Roman"/>
          <w:sz w:val="20"/>
          <w:szCs w:val="20"/>
        </w:rPr>
        <w:t>̧</w:t>
      </w:r>
      <w:r w:rsidR="00451888" w:rsidRPr="000E720B">
        <w:rPr>
          <w:rFonts w:ascii="Palatino Linotype" w:hAnsi="Palatino Linotype"/>
          <w:sz w:val="20"/>
          <w:szCs w:val="20"/>
        </w:rPr>
        <w:t>a estadual, nos casos de pessoas jurídicas com fins lucrativos</w:t>
      </w:r>
      <w:r w:rsidR="007F384B" w:rsidRPr="000E720B">
        <w:rPr>
          <w:rFonts w:ascii="Palatino Linotype" w:hAnsi="Palatino Linotype"/>
          <w:sz w:val="20"/>
          <w:szCs w:val="20"/>
        </w:rPr>
        <w:t>.</w:t>
      </w:r>
    </w:p>
    <w:p w14:paraId="08F88748" w14:textId="77777777" w:rsidR="00451888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4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As certidões positivas com efeito de negativas servirão como certidões negativas,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desde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haja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refere</w:t>
      </w:r>
      <w:r w:rsidRPr="000E720B">
        <w:rPr>
          <w:rFonts w:ascii="Times New Roman" w:hAnsi="Times New Roman" w:cs="Times New Roman"/>
          <w:sz w:val="20"/>
          <w:szCs w:val="20"/>
        </w:rPr>
        <w:t>̂</w:t>
      </w:r>
      <w:r w:rsidRPr="000E720B">
        <w:rPr>
          <w:rFonts w:ascii="Palatino Linotype" w:hAnsi="Palatino Linotype"/>
          <w:sz w:val="20"/>
          <w:szCs w:val="20"/>
        </w:rPr>
        <w:t>ncia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expressa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impossibilidade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 celebrar instrumentos jurídicos com a administrac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 pública.</w:t>
      </w:r>
    </w:p>
    <w:p w14:paraId="4D4D68CB" w14:textId="77777777" w:rsidR="00451888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4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Contra a decisão da fase de habilitac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ão, caberá recurso fundamentado e específico destinado ao coordenador da comissão de pareceristas.</w:t>
      </w:r>
    </w:p>
    <w:p w14:paraId="3C8BAD9D" w14:textId="77777777" w:rsidR="00451888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4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recursos de trata o item 14.3 deverão ser apresentados no prazo de 5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dias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corridos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contar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publicac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resultado,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considerando-se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 início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contagem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primeiro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útil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posterior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à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publicac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ão,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cabendo recurso administrativo da decisão após esta fase.</w:t>
      </w:r>
    </w:p>
    <w:p w14:paraId="3765A54B" w14:textId="77777777" w:rsidR="00451888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4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recursos apresentados após o prazo não serão avaliados.</w:t>
      </w:r>
    </w:p>
    <w:p w14:paraId="0670548E" w14:textId="25DEAABE" w:rsidR="00FD315B" w:rsidRPr="000E720B" w:rsidRDefault="00F573FC" w:rsidP="00730201">
      <w:pPr>
        <w:pStyle w:val="Ttulo1"/>
        <w:numPr>
          <w:ilvl w:val="0"/>
          <w:numId w:val="11"/>
        </w:numPr>
        <w:tabs>
          <w:tab w:val="left" w:pos="858"/>
          <w:tab w:val="left" w:pos="859"/>
          <w:tab w:val="left" w:pos="2710"/>
          <w:tab w:val="left" w:pos="3353"/>
          <w:tab w:val="left" w:pos="4500"/>
          <w:tab w:val="left" w:pos="5109"/>
          <w:tab w:val="left" w:pos="6746"/>
          <w:tab w:val="left" w:pos="8931"/>
          <w:tab w:val="left" w:pos="9190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ASSINATURA</w:t>
      </w:r>
      <w:r w:rsidRPr="000E720B">
        <w:rPr>
          <w:rFonts w:ascii="Palatino Linotype" w:hAnsi="Palatino Linotype"/>
          <w:sz w:val="20"/>
          <w:szCs w:val="20"/>
        </w:rPr>
        <w:tab/>
        <w:t>DO</w:t>
      </w:r>
      <w:r w:rsidRPr="000E720B">
        <w:rPr>
          <w:rFonts w:ascii="Palatino Linotype" w:hAnsi="Palatino Linotype"/>
          <w:sz w:val="20"/>
          <w:szCs w:val="20"/>
        </w:rPr>
        <w:tab/>
        <w:t>TERMO</w:t>
      </w:r>
      <w:r w:rsidRPr="000E720B">
        <w:rPr>
          <w:rFonts w:ascii="Palatino Linotype" w:hAnsi="Palatino Linotype"/>
          <w:sz w:val="20"/>
          <w:szCs w:val="20"/>
        </w:rPr>
        <w:tab/>
        <w:t>DE</w:t>
      </w:r>
      <w:r w:rsidRPr="000E720B">
        <w:rPr>
          <w:rFonts w:ascii="Palatino Linotype" w:hAnsi="Palatino Linotype"/>
          <w:sz w:val="20"/>
          <w:szCs w:val="20"/>
        </w:rPr>
        <w:tab/>
        <w:t>EXECUÇÃO</w:t>
      </w:r>
      <w:r w:rsidRPr="000E720B">
        <w:rPr>
          <w:rFonts w:ascii="Palatino Linotype" w:hAnsi="Palatino Linotype"/>
          <w:sz w:val="20"/>
          <w:szCs w:val="20"/>
        </w:rPr>
        <w:tab/>
        <w:t>CULTURAL</w:t>
      </w:r>
      <w:r w:rsidR="00730201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="00730201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RECEBIMENTO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RECURSOS</w:t>
      </w:r>
    </w:p>
    <w:p w14:paraId="1E68886E" w14:textId="10F8A551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5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Finalizada a fase de habilitação, o agente cultural contemplado será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convocado a assinar o Termo de Execução Cultural, conforme Anexo</w:t>
      </w:r>
      <w:r w:rsidRPr="000E720B">
        <w:rPr>
          <w:rFonts w:ascii="Palatino Linotype" w:hAnsi="Palatino Linotype"/>
          <w:spacing w:val="6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IV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deste Edital, de forma presencial na </w:t>
      </w:r>
      <w:r w:rsidR="0011303F" w:rsidRPr="000E720B">
        <w:rPr>
          <w:rFonts w:ascii="Palatino Linotype" w:hAnsi="Palatino Linotype"/>
          <w:sz w:val="20"/>
          <w:szCs w:val="20"/>
        </w:rPr>
        <w:t xml:space="preserve">Diretoria de Cultura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>.</w:t>
      </w:r>
    </w:p>
    <w:p w14:paraId="2B46AA52" w14:textId="5546764B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64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Termo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Execução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corresponde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documento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assinado pelo agente cultural selecionado neste Edital 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pela </w:t>
      </w:r>
      <w:r w:rsidR="0011303F" w:rsidRPr="000E720B">
        <w:rPr>
          <w:rFonts w:ascii="Palatino Linotype" w:hAnsi="Palatino Linotype"/>
          <w:sz w:val="20"/>
          <w:szCs w:val="20"/>
        </w:rPr>
        <w:t xml:space="preserve">Diretora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</w:t>
      </w:r>
      <w:r w:rsidR="004C7327" w:rsidRPr="000E720B">
        <w:rPr>
          <w:rFonts w:ascii="Palatino Linotype" w:hAnsi="Palatino Linotype"/>
          <w:sz w:val="20"/>
          <w:szCs w:val="20"/>
        </w:rPr>
        <w:t xml:space="preserve"> de</w:t>
      </w:r>
      <w:r w:rsidRPr="000E720B">
        <w:rPr>
          <w:rFonts w:ascii="Palatino Linotype" w:hAnsi="Palatino Linotype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contendo as obrigações dos assinantes 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Termo.</w:t>
      </w:r>
    </w:p>
    <w:p w14:paraId="5100D4C5" w14:textId="468D3950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20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Após a assinatura do Termo de Execução Cultural, o agente cultural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receberá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recursos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conta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bancária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específica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aberta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="004C7327" w:rsidRPr="000E720B">
        <w:rPr>
          <w:rFonts w:ascii="Palatino Linotype" w:hAnsi="Palatino Linotype"/>
          <w:spacing w:val="67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recebimento dos recursos deste Edital, em desembolso único até </w:t>
      </w:r>
      <w:r w:rsidR="00484969" w:rsidRPr="000E720B">
        <w:rPr>
          <w:rFonts w:ascii="Palatino Linotype" w:hAnsi="Palatino Linotype"/>
          <w:sz w:val="20"/>
          <w:szCs w:val="20"/>
        </w:rPr>
        <w:t xml:space="preserve">o </w:t>
      </w:r>
      <w:r w:rsidRPr="000E720B">
        <w:rPr>
          <w:rFonts w:ascii="Palatino Linotype" w:hAnsi="Palatino Linotype"/>
          <w:sz w:val="20"/>
          <w:szCs w:val="20"/>
        </w:rPr>
        <w:t>dia</w:t>
      </w:r>
      <w:r w:rsidR="00484969" w:rsidRPr="000E720B">
        <w:rPr>
          <w:rFonts w:ascii="Palatino Linotype" w:hAnsi="Palatino Linotype"/>
          <w:sz w:val="20"/>
          <w:szCs w:val="20"/>
        </w:rPr>
        <w:t xml:space="preserve"> 29 de dezembro de 2023</w:t>
      </w:r>
      <w:r w:rsidRPr="000E720B">
        <w:rPr>
          <w:rFonts w:ascii="Palatino Linotype" w:hAnsi="Palatino Linotype"/>
          <w:sz w:val="20"/>
          <w:szCs w:val="20"/>
        </w:rPr>
        <w:t>.</w:t>
      </w:r>
    </w:p>
    <w:p w14:paraId="27EF6043" w14:textId="77777777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792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 assinatura do Termo de Execução Cultural e o recebimento do apoio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estão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condicionados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à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existência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disponibilidade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orçamentária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financeira,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caracterizando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seleção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expectativa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direito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proponente.</w:t>
      </w:r>
    </w:p>
    <w:p w14:paraId="254CA3E3" w14:textId="0A32F21D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6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O agente cultural deve assinar o Termo de Execução Cultural </w:t>
      </w:r>
      <w:r w:rsidR="00F50789" w:rsidRPr="000E720B">
        <w:rPr>
          <w:rFonts w:ascii="Palatino Linotype" w:hAnsi="Palatino Linotype"/>
          <w:sz w:val="20"/>
          <w:szCs w:val="20"/>
        </w:rPr>
        <w:t>quando convovaco</w:t>
      </w:r>
      <w:r w:rsidRPr="000E720B">
        <w:rPr>
          <w:rFonts w:ascii="Palatino Linotype" w:hAnsi="Palatino Linotype"/>
          <w:sz w:val="20"/>
          <w:szCs w:val="20"/>
        </w:rPr>
        <w:t>, sob pena de perda 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apoio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financeiro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convocação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suplente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para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assumir sua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vaga.</w:t>
      </w:r>
    </w:p>
    <w:p w14:paraId="67B6441D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643"/>
        </w:tabs>
        <w:spacing w:before="0" w:after="240"/>
        <w:ind w:left="426" w:right="3" w:hanging="40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DIVULGAÇÃO</w:t>
      </w:r>
      <w:r w:rsidRPr="000E720B">
        <w:rPr>
          <w:rFonts w:ascii="Palatino Linotype" w:hAnsi="Palatino Linotype"/>
          <w:spacing w:val="-2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</w:p>
    <w:p w14:paraId="565FF91B" w14:textId="313F17E9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6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produtos artístico-culturais e as peças de divulgação dos projetos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exibirão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marcas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Governo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="00451888" w:rsidRPr="000E720B">
        <w:rPr>
          <w:rFonts w:ascii="Palatino Linotype" w:hAnsi="Palatino Linotype"/>
          <w:spacing w:val="1"/>
          <w:sz w:val="20"/>
          <w:szCs w:val="20"/>
        </w:rPr>
        <w:t>F</w:t>
      </w:r>
      <w:r w:rsidRPr="000E720B">
        <w:rPr>
          <w:rFonts w:ascii="Palatino Linotype" w:hAnsi="Palatino Linotype"/>
          <w:sz w:val="20"/>
          <w:szCs w:val="20"/>
        </w:rPr>
        <w:t>ederal,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acordo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orientações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técnicas do manual de aplicação de marcas divulgado pelo Ministério da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a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marca da Prefeitura Municipal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>.</w:t>
      </w:r>
    </w:p>
    <w:p w14:paraId="5E455BC8" w14:textId="2A15D169" w:rsidR="00301ED7" w:rsidRPr="000E720B" w:rsidRDefault="00F573FC" w:rsidP="00D87555">
      <w:pPr>
        <w:pStyle w:val="PargrafodaLista"/>
        <w:numPr>
          <w:ilvl w:val="1"/>
          <w:numId w:val="11"/>
        </w:numPr>
        <w:tabs>
          <w:tab w:val="left" w:pos="917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material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divulgação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seus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produtos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</w:t>
      </w:r>
      <w:r w:rsidR="00D87555" w:rsidRPr="000E720B">
        <w:rPr>
          <w:rFonts w:ascii="Palatino Linotype" w:hAnsi="Palatino Linotype"/>
          <w:sz w:val="20"/>
          <w:szCs w:val="20"/>
        </w:rPr>
        <w:t xml:space="preserve">á </w:t>
      </w:r>
      <w:r w:rsidR="00CF0D32" w:rsidRPr="000E720B">
        <w:rPr>
          <w:rFonts w:ascii="Palatino Linotype" w:hAnsi="Palatino Linotype"/>
          <w:spacing w:val="-6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disponibilizado em formatos acessíveis a pessoas com deficiência e conterá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informações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sobre os</w:t>
      </w:r>
      <w:r w:rsidRPr="000E720B">
        <w:rPr>
          <w:rFonts w:ascii="Palatino Linotype" w:hAnsi="Palatino Linotype"/>
          <w:spacing w:val="-6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recursos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acessibilidade disponibilizados.</w:t>
      </w:r>
    </w:p>
    <w:p w14:paraId="5E459875" w14:textId="77777777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917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material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divulgação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projetos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caráter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educativo,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informativo ou de orientação social, e não pode conter nomes, símbolos ou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imagens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 caracterizem</w:t>
      </w:r>
      <w:r w:rsidRPr="000E720B">
        <w:rPr>
          <w:rFonts w:ascii="Palatino Linotype" w:hAnsi="Palatino Linotype"/>
          <w:spacing w:val="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promoção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pessoal.</w:t>
      </w:r>
    </w:p>
    <w:p w14:paraId="39FA80AC" w14:textId="77777777" w:rsidR="00301ED7" w:rsidRPr="000E720B" w:rsidRDefault="00301ED7" w:rsidP="001357D3">
      <w:pPr>
        <w:pStyle w:val="Ttulo1"/>
        <w:numPr>
          <w:ilvl w:val="0"/>
          <w:numId w:val="11"/>
        </w:numPr>
        <w:tabs>
          <w:tab w:val="left" w:pos="284"/>
        </w:tabs>
        <w:spacing w:before="0" w:after="240"/>
        <w:ind w:right="3" w:hanging="508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MONITORAMENTO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Pr="000E720B">
        <w:rPr>
          <w:rFonts w:ascii="Palatino Linotype" w:hAnsi="Palatino Linotype"/>
          <w:spacing w:val="-4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AVALIAÇÃO</w:t>
      </w:r>
      <w:r w:rsidRPr="000E720B">
        <w:rPr>
          <w:rFonts w:ascii="Palatino Linotype" w:hAnsi="Palatino Linotype"/>
          <w:spacing w:val="-3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Pr="000E720B">
        <w:rPr>
          <w:rFonts w:ascii="Palatino Linotype" w:hAnsi="Palatino Linotype"/>
          <w:spacing w:val="-1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RESULTADOS</w:t>
      </w:r>
    </w:p>
    <w:p w14:paraId="6D505356" w14:textId="77777777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917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 procedimentos de monitoramento e avaliação dos projetos culturais contemplados,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assim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como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prestac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informac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à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administrac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 pública,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observarão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Decreto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="00301ED7" w:rsidRPr="000E720B">
        <w:rPr>
          <w:rFonts w:ascii="Palatino Linotype" w:hAnsi="Palatino Linotype"/>
          <w:sz w:val="20"/>
          <w:szCs w:val="20"/>
        </w:rPr>
        <w:t xml:space="preserve">nº </w:t>
      </w:r>
      <w:r w:rsidRPr="000E720B">
        <w:rPr>
          <w:rFonts w:ascii="Palatino Linotype" w:hAnsi="Palatino Linotype"/>
          <w:sz w:val="20"/>
          <w:szCs w:val="20"/>
        </w:rPr>
        <w:t>11.453/2023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(Decreto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Fomento),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que dispõe sobre os mecanismos de fomento do sistema de financiamento à</w:t>
      </w:r>
      <w:r w:rsidR="00301ED7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cultura,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observadas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às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exige</w:t>
      </w:r>
      <w:r w:rsidRPr="000E720B">
        <w:rPr>
          <w:rFonts w:ascii="Times New Roman" w:hAnsi="Times New Roman" w:cs="Times New Roman"/>
          <w:sz w:val="20"/>
          <w:szCs w:val="20"/>
        </w:rPr>
        <w:t>̂</w:t>
      </w:r>
      <w:r w:rsidRPr="000E720B">
        <w:rPr>
          <w:rFonts w:ascii="Palatino Linotype" w:hAnsi="Palatino Linotype"/>
          <w:sz w:val="20"/>
          <w:szCs w:val="20"/>
        </w:rPr>
        <w:t>ncias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legais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simplificac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foco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 cumprimento do objeto.</w:t>
      </w:r>
    </w:p>
    <w:p w14:paraId="56848C22" w14:textId="77777777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917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O agente cultural deve prestar contas por meio da apresentação do Relatório Final de Execução do Objeto, conforme documento constante no Anexo V. </w:t>
      </w:r>
    </w:p>
    <w:p w14:paraId="2CD41042" w14:textId="3D99F624" w:rsidR="00FD315B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917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 Relatório Final de Execução do Objeto deve ser apresentado até 60 dias a contar do fim da vigência do Termo de Execução Cultural.</w:t>
      </w:r>
    </w:p>
    <w:p w14:paraId="02CAD3C0" w14:textId="77777777" w:rsidR="00FD315B" w:rsidRPr="000E720B" w:rsidRDefault="00F573FC" w:rsidP="001357D3">
      <w:pPr>
        <w:pStyle w:val="Ttulo1"/>
        <w:numPr>
          <w:ilvl w:val="0"/>
          <w:numId w:val="11"/>
        </w:numPr>
        <w:tabs>
          <w:tab w:val="left" w:pos="643"/>
        </w:tabs>
        <w:spacing w:before="0" w:after="240"/>
        <w:ind w:left="426" w:right="3" w:hanging="403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DISPOSIC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 w:cs="Palatino Linotype"/>
          <w:sz w:val="20"/>
          <w:szCs w:val="20"/>
        </w:rPr>
        <w:t>Õ</w:t>
      </w:r>
      <w:r w:rsidRPr="000E720B">
        <w:rPr>
          <w:rFonts w:ascii="Palatino Linotype" w:hAnsi="Palatino Linotype"/>
          <w:sz w:val="20"/>
          <w:szCs w:val="20"/>
        </w:rPr>
        <w:t>ES</w:t>
      </w:r>
      <w:r w:rsidRPr="000E720B">
        <w:rPr>
          <w:rFonts w:ascii="Palatino Linotype" w:hAnsi="Palatino Linotype"/>
          <w:spacing w:val="-5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FINAIS</w:t>
      </w:r>
    </w:p>
    <w:p w14:paraId="30134FA4" w14:textId="4D9EE3DD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 acompanhamento de todas as etapas deste Edital e a observância quanto aos prazos serão de inteira responsabilidade dos proponentes. Para tanto,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deverão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ficar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atentos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às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publicac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ões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site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oficial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Prefeitura Municipal de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 xml:space="preserve"> </w:t>
      </w:r>
      <w:r w:rsidR="006A04B7" w:rsidRPr="000E720B">
        <w:rPr>
          <w:rFonts w:ascii="Palatino Linotype" w:hAnsi="Palatino Linotype"/>
          <w:sz w:val="20"/>
          <w:szCs w:val="20"/>
        </w:rPr>
        <w:t>(</w:t>
      </w:r>
      <w:hyperlink r:id="rId14" w:history="1">
        <w:r w:rsidR="006A04B7" w:rsidRPr="000E720B">
          <w:rPr>
            <w:rStyle w:val="Hyperlink"/>
            <w:rFonts w:ascii="Palatino Linotype" w:hAnsi="Palatino Linotype"/>
            <w:sz w:val="20"/>
            <w:szCs w:val="20"/>
          </w:rPr>
          <w:t>http://www.santamariadocambuca.pe.gov.br/</w:t>
        </w:r>
      </w:hyperlink>
      <w:r w:rsidR="006A04B7" w:rsidRPr="000E720B">
        <w:rPr>
          <w:rFonts w:ascii="Palatino Linotype" w:hAnsi="Palatino Linotype"/>
          <w:sz w:val="20"/>
          <w:szCs w:val="20"/>
        </w:rPr>
        <w:t xml:space="preserve">) </w:t>
      </w:r>
      <w:r w:rsidRPr="000E720B">
        <w:rPr>
          <w:rFonts w:ascii="Palatino Linotype" w:hAnsi="Palatino Linotype"/>
          <w:sz w:val="20"/>
          <w:szCs w:val="20"/>
        </w:rPr>
        <w:t>e nas mídias sociais oficiais.</w:t>
      </w:r>
    </w:p>
    <w:p w14:paraId="59D61BC9" w14:textId="77777777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presente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Edital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seus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anexos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estão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disponíveis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 xml:space="preserve">site: </w:t>
      </w:r>
      <w:hyperlink r:id="rId15" w:history="1">
        <w:r w:rsidR="00301ED7" w:rsidRPr="000E720B">
          <w:rPr>
            <w:rStyle w:val="Hyperlink"/>
            <w:rFonts w:ascii="Palatino Linotype" w:hAnsi="Palatino Linotype"/>
            <w:sz w:val="20"/>
            <w:szCs w:val="20"/>
          </w:rPr>
          <w:t>http://www.santamariadocambuca.pe.gov.br/</w:t>
        </w:r>
      </w:hyperlink>
      <w:r w:rsidR="00301ED7" w:rsidRPr="000E720B">
        <w:rPr>
          <w:rFonts w:ascii="Palatino Linotype" w:hAnsi="Palatino Linotype"/>
          <w:sz w:val="20"/>
          <w:szCs w:val="20"/>
        </w:rPr>
        <w:t>.</w:t>
      </w:r>
    </w:p>
    <w:p w14:paraId="200F9FCD" w14:textId="192EBAB3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Demais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informac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ões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podem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ser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obtidas</w:t>
      </w:r>
      <w:r w:rsidR="00C5245B" w:rsidRPr="000E720B">
        <w:rPr>
          <w:rFonts w:ascii="Palatino Linotype" w:hAnsi="Palatino Linotype"/>
          <w:sz w:val="20"/>
          <w:szCs w:val="20"/>
        </w:rPr>
        <w:t xml:space="preserve"> </w:t>
      </w:r>
      <w:r w:rsidR="006A04B7" w:rsidRPr="000E720B">
        <w:rPr>
          <w:rFonts w:ascii="Palatino Linotype" w:hAnsi="Palatino Linotype"/>
          <w:sz w:val="20"/>
          <w:szCs w:val="20"/>
        </w:rPr>
        <w:t>diretamente na Diretoria de Cultura do Município, localizada na Praça Vicente Correia</w:t>
      </w:r>
      <w:r w:rsidR="00301ED7" w:rsidRPr="000E720B">
        <w:rPr>
          <w:rFonts w:ascii="Palatino Linotype" w:hAnsi="Palatino Linotype"/>
          <w:sz w:val="20"/>
          <w:szCs w:val="20"/>
        </w:rPr>
        <w:t>.</w:t>
      </w:r>
    </w:p>
    <w:p w14:paraId="54DFAE1E" w14:textId="6FA8FB63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casos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omissos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porventura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existentes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ficarão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cargo d</w:t>
      </w:r>
      <w:r w:rsidR="006A04B7" w:rsidRPr="000E720B">
        <w:rPr>
          <w:rFonts w:ascii="Palatino Linotype" w:hAnsi="Palatino Linotype"/>
          <w:sz w:val="20"/>
          <w:szCs w:val="20"/>
        </w:rPr>
        <w:t>a</w:t>
      </w:r>
      <w:r w:rsidRPr="000E720B">
        <w:rPr>
          <w:rFonts w:ascii="Palatino Linotype" w:hAnsi="Palatino Linotype"/>
          <w:sz w:val="20"/>
          <w:szCs w:val="20"/>
        </w:rPr>
        <w:t xml:space="preserve"> </w:t>
      </w:r>
      <w:r w:rsidR="006A04B7" w:rsidRPr="000E720B">
        <w:rPr>
          <w:rFonts w:ascii="Palatino Linotype" w:hAnsi="Palatino Linotype"/>
          <w:sz w:val="20"/>
          <w:szCs w:val="20"/>
        </w:rPr>
        <w:t xml:space="preserve">Diretora </w:t>
      </w:r>
      <w:r w:rsidRPr="000E720B">
        <w:rPr>
          <w:rFonts w:ascii="Palatino Linotype" w:hAnsi="Palatino Linotype"/>
          <w:sz w:val="20"/>
          <w:szCs w:val="20"/>
        </w:rPr>
        <w:t xml:space="preserve">de Cultura do Município de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>.</w:t>
      </w:r>
    </w:p>
    <w:p w14:paraId="3F980DDD" w14:textId="77777777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Eventuais irregularidades relacionadas aos requisitos de participação, constatadas a qualquer tempo, implicarão na desclassificação do proponente.</w:t>
      </w:r>
    </w:p>
    <w:p w14:paraId="47E9D89E" w14:textId="77777777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O proponente será o único responsável pela veracidade da proposta e documentos encaminhados, isentando a Prefeitura Municipal de </w:t>
      </w:r>
      <w:r w:rsidR="00DF217D" w:rsidRPr="000E720B">
        <w:rPr>
          <w:rFonts w:ascii="Palatino Linotype" w:hAnsi="Palatino Linotype"/>
          <w:sz w:val="20"/>
          <w:szCs w:val="20"/>
        </w:rPr>
        <w:t>Santa Maria do Cambucá</w:t>
      </w:r>
      <w:r w:rsidRPr="000E720B">
        <w:rPr>
          <w:rFonts w:ascii="Palatino Linotype" w:hAnsi="Palatino Linotype"/>
          <w:sz w:val="20"/>
          <w:szCs w:val="20"/>
        </w:rPr>
        <w:t xml:space="preserve"> de qualquer responsabilidade civil ou penal.</w:t>
      </w:r>
    </w:p>
    <w:p w14:paraId="0C1AEF3A" w14:textId="77777777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O apoio concedido por meio deste Edital poderá ser acumulado com recursos captados por meio de leis de incentivo fiscal e outros programas e/ou apoios federais, estaduais e municipais.</w:t>
      </w:r>
    </w:p>
    <w:p w14:paraId="0E07B397" w14:textId="77777777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inscric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ão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implica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no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conhecimento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concorda</w:t>
      </w:r>
      <w:r w:rsidRPr="000E720B">
        <w:rPr>
          <w:rFonts w:ascii="Times New Roman" w:hAnsi="Times New Roman" w:cs="Times New Roman"/>
          <w:sz w:val="20"/>
          <w:szCs w:val="20"/>
        </w:rPr>
        <w:t>̂</w:t>
      </w:r>
      <w:r w:rsidRPr="000E720B">
        <w:rPr>
          <w:rFonts w:ascii="Palatino Linotype" w:hAnsi="Palatino Linotype"/>
          <w:sz w:val="20"/>
          <w:szCs w:val="20"/>
        </w:rPr>
        <w:t>ncia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dos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termos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e condic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>ões previstos neste Edital, na Lei Complementar</w:t>
      </w:r>
      <w:r w:rsidR="00DF217D" w:rsidRPr="000E720B">
        <w:rPr>
          <w:rFonts w:ascii="Palatino Linotype" w:hAnsi="Palatino Linotype"/>
          <w:sz w:val="20"/>
          <w:szCs w:val="20"/>
        </w:rPr>
        <w:t xml:space="preserve"> </w:t>
      </w:r>
      <w:r w:rsidRPr="000E720B">
        <w:rPr>
          <w:rFonts w:ascii="Palatino Linotype" w:hAnsi="Palatino Linotype"/>
          <w:sz w:val="20"/>
          <w:szCs w:val="20"/>
        </w:rPr>
        <w:t>195/2022 (Lei Paulo Gustavo), no Decreto 11.525/2023 (Decreto Paulo Gustavo) e no Decreto 11.453/2023 (Decreto de Fomento).</w:t>
      </w:r>
    </w:p>
    <w:p w14:paraId="2FCA85B7" w14:textId="6B78AD0A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O resultado do chamamento público regido por este Edital terá validade até o dia </w:t>
      </w:r>
      <w:r w:rsidR="006A04B7" w:rsidRPr="000E720B">
        <w:rPr>
          <w:rFonts w:ascii="Palatino Linotype" w:hAnsi="Palatino Linotype"/>
          <w:sz w:val="20"/>
          <w:szCs w:val="20"/>
        </w:rPr>
        <w:t>31</w:t>
      </w:r>
      <w:r w:rsidRPr="000E720B">
        <w:rPr>
          <w:rFonts w:ascii="Palatino Linotype" w:hAnsi="Palatino Linotype"/>
          <w:sz w:val="20"/>
          <w:szCs w:val="20"/>
        </w:rPr>
        <w:t xml:space="preserve"> de </w:t>
      </w:r>
      <w:r w:rsidR="00D56D7A" w:rsidRPr="000E720B">
        <w:rPr>
          <w:rFonts w:ascii="Palatino Linotype" w:hAnsi="Palatino Linotype"/>
          <w:sz w:val="20"/>
          <w:szCs w:val="20"/>
        </w:rPr>
        <w:t>dezembro</w:t>
      </w:r>
      <w:r w:rsidRPr="000E720B">
        <w:rPr>
          <w:rFonts w:ascii="Palatino Linotype" w:hAnsi="Palatino Linotype"/>
          <w:sz w:val="20"/>
          <w:szCs w:val="20"/>
        </w:rPr>
        <w:t xml:space="preserve"> de 2023.</w:t>
      </w:r>
    </w:p>
    <w:p w14:paraId="44D4B6CE" w14:textId="68661899" w:rsidR="00301ED7" w:rsidRPr="000E720B" w:rsidRDefault="00F573FC" w:rsidP="001357D3">
      <w:pPr>
        <w:pStyle w:val="PargrafodaLista"/>
        <w:numPr>
          <w:ilvl w:val="1"/>
          <w:numId w:val="11"/>
        </w:numPr>
        <w:tabs>
          <w:tab w:val="left" w:pos="811"/>
        </w:tabs>
        <w:spacing w:before="0" w:after="240"/>
        <w:ind w:left="0" w:right="3" w:firstLine="0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 xml:space="preserve">Compõem este Edital os seguintes anexos: </w:t>
      </w:r>
    </w:p>
    <w:p w14:paraId="1AFF4977" w14:textId="0AF71B08" w:rsidR="00FD315B" w:rsidRPr="000E720B" w:rsidRDefault="00F573FC" w:rsidP="001357D3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Anexo I - Categorias de apoio;</w:t>
      </w:r>
    </w:p>
    <w:p w14:paraId="251F6A7A" w14:textId="77777777" w:rsidR="00A83899" w:rsidRPr="000E720B" w:rsidRDefault="00F573FC" w:rsidP="001357D3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Anexo II - Formulário de Inscric</w:t>
      </w:r>
      <w:r w:rsidRPr="000E720B">
        <w:rPr>
          <w:rFonts w:ascii="Times New Roman" w:hAnsi="Times New Roman" w:cs="Times New Roman"/>
          <w:sz w:val="20"/>
          <w:szCs w:val="20"/>
        </w:rPr>
        <w:t>̧</w:t>
      </w:r>
      <w:r w:rsidRPr="000E720B">
        <w:rPr>
          <w:rFonts w:ascii="Palatino Linotype" w:hAnsi="Palatino Linotype"/>
          <w:sz w:val="20"/>
          <w:szCs w:val="20"/>
        </w:rPr>
        <w:t xml:space="preserve">ão/Plano de Trabalho; </w:t>
      </w:r>
    </w:p>
    <w:p w14:paraId="4EB228E8" w14:textId="4144830B" w:rsidR="00FD315B" w:rsidRPr="000E720B" w:rsidRDefault="00F573FC" w:rsidP="001357D3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Anexo III - Critérios de seleção</w:t>
      </w:r>
      <w:r w:rsidR="00A83899" w:rsidRPr="000E720B">
        <w:rPr>
          <w:rFonts w:ascii="Palatino Linotype" w:hAnsi="Palatino Linotype"/>
          <w:sz w:val="20"/>
          <w:szCs w:val="20"/>
        </w:rPr>
        <w:t>;</w:t>
      </w:r>
    </w:p>
    <w:p w14:paraId="23D81B7C" w14:textId="77777777" w:rsidR="00FD315B" w:rsidRPr="000E720B" w:rsidRDefault="00F573FC" w:rsidP="001357D3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Anexo IV - Termo de Execução Cultural;</w:t>
      </w:r>
    </w:p>
    <w:p w14:paraId="6FC1A1BD" w14:textId="77777777" w:rsidR="00FD315B" w:rsidRPr="000E720B" w:rsidRDefault="00F573FC" w:rsidP="001357D3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Anexo V - Relatório de Execução do Objeto;</w:t>
      </w:r>
    </w:p>
    <w:p w14:paraId="1277AA49" w14:textId="1043E077" w:rsidR="00A83899" w:rsidRPr="000E720B" w:rsidRDefault="00F573FC" w:rsidP="001357D3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Anexo VI - Declaração de representação de grupo ou coletivo;</w:t>
      </w:r>
    </w:p>
    <w:p w14:paraId="7266B569" w14:textId="1706DC7F" w:rsidR="00FD315B" w:rsidRPr="000E720B" w:rsidRDefault="00F573FC" w:rsidP="001357D3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Anexo VII - Declaração étnico-racial</w:t>
      </w:r>
      <w:r w:rsidR="00A83899" w:rsidRPr="000E720B">
        <w:rPr>
          <w:rFonts w:ascii="Palatino Linotype" w:hAnsi="Palatino Linotype"/>
          <w:sz w:val="20"/>
          <w:szCs w:val="20"/>
        </w:rPr>
        <w:t>;</w:t>
      </w:r>
    </w:p>
    <w:p w14:paraId="3894137D" w14:textId="7D367AB7" w:rsidR="00301ED7" w:rsidRPr="000E720B" w:rsidRDefault="00F573FC" w:rsidP="001357D3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Anexo V</w:t>
      </w:r>
      <w:r w:rsidR="00033292" w:rsidRPr="000E720B">
        <w:rPr>
          <w:rFonts w:ascii="Palatino Linotype" w:hAnsi="Palatino Linotype"/>
          <w:sz w:val="20"/>
          <w:szCs w:val="20"/>
        </w:rPr>
        <w:t>III</w:t>
      </w:r>
      <w:r w:rsidRPr="000E720B">
        <w:rPr>
          <w:rFonts w:ascii="Palatino Linotype" w:hAnsi="Palatino Linotype"/>
          <w:sz w:val="20"/>
          <w:szCs w:val="20"/>
        </w:rPr>
        <w:t xml:space="preserve"> </w:t>
      </w:r>
      <w:r w:rsidR="00301ED7" w:rsidRPr="000E720B">
        <w:rPr>
          <w:rFonts w:ascii="Palatino Linotype" w:hAnsi="Palatino Linotype"/>
          <w:sz w:val="20"/>
          <w:szCs w:val="20"/>
        </w:rPr>
        <w:t>–</w:t>
      </w:r>
      <w:r w:rsidRPr="000E720B">
        <w:rPr>
          <w:rFonts w:ascii="Palatino Linotype" w:hAnsi="Palatino Linotype"/>
          <w:sz w:val="20"/>
          <w:szCs w:val="20"/>
        </w:rPr>
        <w:t xml:space="preserve"> Cronograma</w:t>
      </w:r>
      <w:r w:rsidR="00A83899" w:rsidRPr="000E720B">
        <w:rPr>
          <w:rFonts w:ascii="Palatino Linotype" w:hAnsi="Palatino Linotype"/>
          <w:sz w:val="20"/>
          <w:szCs w:val="20"/>
        </w:rPr>
        <w:t>.</w:t>
      </w:r>
    </w:p>
    <w:p w14:paraId="23EFE265" w14:textId="77777777" w:rsidR="00A83899" w:rsidRPr="000E720B" w:rsidRDefault="00A83899" w:rsidP="001357D3">
      <w:pPr>
        <w:spacing w:after="240"/>
        <w:ind w:left="720"/>
        <w:jc w:val="both"/>
        <w:rPr>
          <w:rFonts w:ascii="Palatino Linotype" w:hAnsi="Palatino Linotype"/>
          <w:sz w:val="20"/>
          <w:szCs w:val="20"/>
        </w:rPr>
      </w:pPr>
    </w:p>
    <w:p w14:paraId="67F26D91" w14:textId="31FE46A8" w:rsidR="00FD315B" w:rsidRPr="000E720B" w:rsidRDefault="00D56D7A" w:rsidP="001357D3">
      <w:pPr>
        <w:pStyle w:val="Ttulo1"/>
        <w:spacing w:before="0"/>
        <w:ind w:left="0" w:right="3" w:firstLine="0"/>
        <w:jc w:val="center"/>
        <w:rPr>
          <w:rFonts w:ascii="Palatino Linotype" w:hAnsi="Palatino Linotype"/>
          <w:sz w:val="20"/>
          <w:szCs w:val="20"/>
        </w:rPr>
      </w:pPr>
      <w:r w:rsidRPr="000E720B">
        <w:rPr>
          <w:rFonts w:ascii="Palatino Linotype" w:hAnsi="Palatino Linotype"/>
          <w:sz w:val="20"/>
          <w:szCs w:val="20"/>
        </w:rPr>
        <w:t>SIMONE MARIA DE LIMA</w:t>
      </w:r>
    </w:p>
    <w:p w14:paraId="5A624B7C" w14:textId="0E33795F" w:rsidR="00FD315B" w:rsidRPr="000E720B" w:rsidRDefault="00D56D7A" w:rsidP="001357D3">
      <w:pPr>
        <w:spacing w:after="240"/>
        <w:ind w:right="3"/>
        <w:jc w:val="center"/>
        <w:rPr>
          <w:rFonts w:ascii="Palatino Linotype" w:hAnsi="Palatino Linotype"/>
          <w:b/>
          <w:sz w:val="20"/>
          <w:szCs w:val="20"/>
        </w:rPr>
      </w:pPr>
      <w:r w:rsidRPr="000E720B">
        <w:rPr>
          <w:rFonts w:ascii="Palatino Linotype" w:hAnsi="Palatino Linotype"/>
          <w:b/>
          <w:sz w:val="20"/>
          <w:szCs w:val="20"/>
        </w:rPr>
        <w:t xml:space="preserve">Diretora de </w:t>
      </w:r>
      <w:r w:rsidR="00F573FC" w:rsidRPr="000E720B">
        <w:rPr>
          <w:rFonts w:ascii="Palatino Linotype" w:hAnsi="Palatino Linotype"/>
          <w:b/>
          <w:sz w:val="20"/>
          <w:szCs w:val="20"/>
        </w:rPr>
        <w:t xml:space="preserve">Cultura </w:t>
      </w:r>
      <w:r w:rsidRPr="000E720B">
        <w:rPr>
          <w:rFonts w:ascii="Palatino Linotype" w:hAnsi="Palatino Linotype"/>
          <w:b/>
          <w:sz w:val="20"/>
          <w:szCs w:val="20"/>
        </w:rPr>
        <w:t xml:space="preserve">de </w:t>
      </w:r>
      <w:r w:rsidR="00DF217D" w:rsidRPr="000E720B">
        <w:rPr>
          <w:rFonts w:ascii="Palatino Linotype" w:hAnsi="Palatino Linotype"/>
          <w:b/>
          <w:sz w:val="20"/>
          <w:szCs w:val="20"/>
        </w:rPr>
        <w:t>Santa Maria do Cambucá</w:t>
      </w:r>
      <w:r w:rsidR="00F573FC" w:rsidRPr="000E720B">
        <w:rPr>
          <w:rFonts w:ascii="Palatino Linotype" w:hAnsi="Palatino Linotype"/>
          <w:b/>
          <w:sz w:val="20"/>
          <w:szCs w:val="20"/>
        </w:rPr>
        <w:t>-PE</w:t>
      </w:r>
    </w:p>
    <w:sectPr w:rsidR="00FD315B" w:rsidRPr="000E720B" w:rsidSect="000E720B">
      <w:headerReference w:type="default" r:id="rId16"/>
      <w:footerReference w:type="default" r:id="rId17"/>
      <w:pgSz w:w="11910" w:h="16840"/>
      <w:pgMar w:top="2127" w:right="1137" w:bottom="1134" w:left="1418" w:header="0" w:footer="3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D054B" w14:textId="77777777" w:rsidR="00E21DD3" w:rsidRDefault="00E21DD3">
      <w:r>
        <w:separator/>
      </w:r>
    </w:p>
  </w:endnote>
  <w:endnote w:type="continuationSeparator" w:id="0">
    <w:p w14:paraId="602DD8AC" w14:textId="77777777" w:rsidR="00E21DD3" w:rsidRDefault="00E21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C15A4" w14:textId="3F834987" w:rsidR="00DF217D" w:rsidRDefault="00DF217D" w:rsidP="00DF217D">
    <w:pPr>
      <w:jc w:val="center"/>
      <w:rPr>
        <w:sz w:val="14"/>
        <w:szCs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5B6519C6" wp14:editId="40CEB437">
              <wp:simplePos x="0" y="0"/>
              <wp:positionH relativeFrom="margin">
                <wp:posOffset>-614680</wp:posOffset>
              </wp:positionH>
              <wp:positionV relativeFrom="paragraph">
                <wp:posOffset>134620</wp:posOffset>
              </wp:positionV>
              <wp:extent cx="6724650" cy="52070"/>
              <wp:effectExtent l="0" t="0" r="0" b="5080"/>
              <wp:wrapNone/>
              <wp:docPr id="1671374387" name="Retângulo 1671374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4650" cy="52070"/>
                      </a:xfrm>
                      <a:prstGeom prst="rect">
                        <a:avLst/>
                      </a:prstGeom>
                      <a:solidFill>
                        <a:srgbClr val="17365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5921AF" id="Retângulo 1671374387" o:spid="_x0000_s1026" style="position:absolute;margin-left:-48.4pt;margin-top:10.6pt;width:529.5pt;height:4.1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" fillcolor="#17365d" stroked="f">
              <w10:wrap anchorx="margin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55AC0F30" wp14:editId="50867A22">
              <wp:simplePos x="0" y="0"/>
              <wp:positionH relativeFrom="margin">
                <wp:posOffset>-615950</wp:posOffset>
              </wp:positionH>
              <wp:positionV relativeFrom="paragraph">
                <wp:posOffset>13335</wp:posOffset>
              </wp:positionV>
              <wp:extent cx="6720840" cy="51435"/>
              <wp:effectExtent l="0" t="0" r="3810" b="5715"/>
              <wp:wrapNone/>
              <wp:docPr id="1358722076" name="Retângulo 13587220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0840" cy="51435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A0CB29" id="Retângulo 1358722076" o:spid="_x0000_s1026" style="position:absolute;margin-left:-48.5pt;margin-top:1.05pt;width:529.2pt;height:4.0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" fillcolor="#00b0f0" stroked="f">
              <w10:wrap anchorx="margin"/>
            </v:rect>
          </w:pict>
        </mc:Fallback>
      </mc:AlternateContent>
    </w:r>
  </w:p>
  <w:p w14:paraId="75DDDC9B" w14:textId="5AA6792B" w:rsidR="00DF217D" w:rsidRDefault="00DF217D" w:rsidP="00DF217D">
    <w:pPr>
      <w:jc w:val="center"/>
      <w:rPr>
        <w:sz w:val="14"/>
        <w:szCs w:val="20"/>
      </w:rPr>
    </w:pPr>
  </w:p>
  <w:p w14:paraId="42A706C6" w14:textId="13E6D8D5" w:rsidR="00DF217D" w:rsidRDefault="00DF217D" w:rsidP="00DF217D">
    <w:pPr>
      <w:jc w:val="center"/>
      <w:rPr>
        <w:sz w:val="14"/>
        <w:szCs w:val="20"/>
      </w:rPr>
    </w:pPr>
  </w:p>
  <w:p w14:paraId="1CBBBDBD" w14:textId="77777777" w:rsidR="00DF217D" w:rsidRDefault="00DF217D" w:rsidP="00DF217D">
    <w:pPr>
      <w:ind w:right="-139"/>
      <w:jc w:val="center"/>
      <w:rPr>
        <w:sz w:val="14"/>
        <w:szCs w:val="20"/>
      </w:rPr>
    </w:pPr>
    <w:r w:rsidRPr="000D7791">
      <w:rPr>
        <w:sz w:val="14"/>
        <w:szCs w:val="20"/>
      </w:rPr>
      <w:t>Praça Vicente Correia, 01 – Centro – CEP: 55.765-000 – Santa Maria do Cambucá/PE – Fone: (81) 3757.1177 – CNPJ: 11.361.730/0001-34</w:t>
    </w:r>
  </w:p>
  <w:p w14:paraId="0E34C215" w14:textId="333724D9" w:rsidR="00FD315B" w:rsidRDefault="00FD315B">
    <w:pPr>
      <w:pStyle w:val="Corpodetexto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C4A1E" w14:textId="77777777" w:rsidR="00E21DD3" w:rsidRDefault="00E21DD3">
      <w:r>
        <w:separator/>
      </w:r>
    </w:p>
  </w:footnote>
  <w:footnote w:type="continuationSeparator" w:id="0">
    <w:p w14:paraId="295DFA45" w14:textId="77777777" w:rsidR="00E21DD3" w:rsidRDefault="00E21D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F9D6F" w14:textId="6AB15FBC" w:rsidR="00DF217D" w:rsidRDefault="00DF217D">
    <w:pPr>
      <w:pStyle w:val="Corpodetexto"/>
      <w:spacing w:line="14" w:lineRule="auto"/>
      <w:ind w:left="0"/>
      <w:jc w:val="left"/>
      <w:rPr>
        <w:sz w:val="20"/>
      </w:rPr>
    </w:pPr>
  </w:p>
  <w:p w14:paraId="4D6E911B" w14:textId="52F29FEE" w:rsidR="00DF217D" w:rsidRDefault="00DF217D">
    <w:pPr>
      <w:pStyle w:val="Corpodetexto"/>
      <w:spacing w:line="14" w:lineRule="auto"/>
      <w:ind w:left="0"/>
      <w:jc w:val="left"/>
      <w:rPr>
        <w:sz w:val="20"/>
      </w:rPr>
    </w:pPr>
  </w:p>
  <w:p w14:paraId="1E306C4C" w14:textId="1D81B799" w:rsidR="00FD315B" w:rsidRDefault="00F573FC">
    <w:pPr>
      <w:pStyle w:val="Corpodetexto"/>
      <w:spacing w:line="14" w:lineRule="auto"/>
      <w:ind w:left="0"/>
      <w:jc w:val="left"/>
      <w:rPr>
        <w:sz w:val="20"/>
      </w:rPr>
    </w:pPr>
    <w:r>
      <w:rPr>
        <w:noProof/>
        <w:lang w:eastAsia="pt-BR"/>
      </w:rPr>
      <w:drawing>
        <wp:anchor distT="0" distB="0" distL="114300" distR="114300" simplePos="0" relativeHeight="251633664" behindDoc="1" locked="0" layoutInCell="1" allowOverlap="1" wp14:anchorId="0F546E45" wp14:editId="689D97C2">
          <wp:simplePos x="0" y="0"/>
          <wp:positionH relativeFrom="margin">
            <wp:posOffset>520700</wp:posOffset>
          </wp:positionH>
          <wp:positionV relativeFrom="paragraph">
            <wp:posOffset>220980</wp:posOffset>
          </wp:positionV>
          <wp:extent cx="1704975" cy="875665"/>
          <wp:effectExtent l="0" t="0" r="9525" b="635"/>
          <wp:wrapTight wrapText="bothSides">
            <wp:wrapPolygon edited="0">
              <wp:start x="10619" y="0"/>
              <wp:lineTo x="6275" y="7049"/>
              <wp:lineTo x="0" y="10338"/>
              <wp:lineTo x="0" y="18326"/>
              <wp:lineTo x="4344" y="21146"/>
              <wp:lineTo x="9171" y="21146"/>
              <wp:lineTo x="16653" y="21146"/>
              <wp:lineTo x="21479" y="19736"/>
              <wp:lineTo x="21479" y="17856"/>
              <wp:lineTo x="18101" y="15507"/>
              <wp:lineTo x="19066" y="13627"/>
              <wp:lineTo x="17859" y="9398"/>
              <wp:lineTo x="13756" y="7988"/>
              <wp:lineTo x="14480" y="3759"/>
              <wp:lineTo x="13756" y="940"/>
              <wp:lineTo x="12067" y="0"/>
              <wp:lineTo x="10619" y="0"/>
            </wp:wrapPolygon>
          </wp:wrapTight>
          <wp:docPr id="948228361" name="Imagem 948228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75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591680" behindDoc="1" locked="0" layoutInCell="1" allowOverlap="1" wp14:anchorId="5CBDD10A" wp14:editId="369D4AE8">
          <wp:simplePos x="0" y="0"/>
          <wp:positionH relativeFrom="margin">
            <wp:posOffset>3921125</wp:posOffset>
          </wp:positionH>
          <wp:positionV relativeFrom="page">
            <wp:posOffset>142875</wp:posOffset>
          </wp:positionV>
          <wp:extent cx="1544955" cy="1152525"/>
          <wp:effectExtent l="0" t="0" r="0" b="9525"/>
          <wp:wrapNone/>
          <wp:docPr id="1200963769" name="Imagem 12009637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44955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1698A"/>
    <w:multiLevelType w:val="hybridMultilevel"/>
    <w:tmpl w:val="5462ABCA"/>
    <w:lvl w:ilvl="0" w:tplc="E80CB7AC">
      <w:start w:val="1"/>
      <w:numFmt w:val="lowerLetter"/>
      <w:lvlText w:val="%1)"/>
      <w:lvlJc w:val="left"/>
      <w:pPr>
        <w:ind w:left="522" w:hanging="283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B8C26A1C">
      <w:numFmt w:val="bullet"/>
      <w:lvlText w:val="•"/>
      <w:lvlJc w:val="left"/>
      <w:pPr>
        <w:ind w:left="1332" w:hanging="283"/>
      </w:pPr>
      <w:rPr>
        <w:rFonts w:hint="default"/>
        <w:lang w:val="pt-PT" w:eastAsia="en-US" w:bidi="ar-SA"/>
      </w:rPr>
    </w:lvl>
    <w:lvl w:ilvl="2" w:tplc="206A01A4">
      <w:numFmt w:val="bullet"/>
      <w:lvlText w:val="•"/>
      <w:lvlJc w:val="left"/>
      <w:pPr>
        <w:ind w:left="2144" w:hanging="283"/>
      </w:pPr>
      <w:rPr>
        <w:rFonts w:hint="default"/>
        <w:lang w:val="pt-PT" w:eastAsia="en-US" w:bidi="ar-SA"/>
      </w:rPr>
    </w:lvl>
    <w:lvl w:ilvl="3" w:tplc="5298E5AC">
      <w:numFmt w:val="bullet"/>
      <w:lvlText w:val="•"/>
      <w:lvlJc w:val="left"/>
      <w:pPr>
        <w:ind w:left="2957" w:hanging="283"/>
      </w:pPr>
      <w:rPr>
        <w:rFonts w:hint="default"/>
        <w:lang w:val="pt-PT" w:eastAsia="en-US" w:bidi="ar-SA"/>
      </w:rPr>
    </w:lvl>
    <w:lvl w:ilvl="4" w:tplc="A91E8DFE">
      <w:numFmt w:val="bullet"/>
      <w:lvlText w:val="•"/>
      <w:lvlJc w:val="left"/>
      <w:pPr>
        <w:ind w:left="3769" w:hanging="283"/>
      </w:pPr>
      <w:rPr>
        <w:rFonts w:hint="default"/>
        <w:lang w:val="pt-PT" w:eastAsia="en-US" w:bidi="ar-SA"/>
      </w:rPr>
    </w:lvl>
    <w:lvl w:ilvl="5" w:tplc="D5F22C8E">
      <w:numFmt w:val="bullet"/>
      <w:lvlText w:val="•"/>
      <w:lvlJc w:val="left"/>
      <w:pPr>
        <w:ind w:left="4582" w:hanging="283"/>
      </w:pPr>
      <w:rPr>
        <w:rFonts w:hint="default"/>
        <w:lang w:val="pt-PT" w:eastAsia="en-US" w:bidi="ar-SA"/>
      </w:rPr>
    </w:lvl>
    <w:lvl w:ilvl="6" w:tplc="BEB0DD12">
      <w:numFmt w:val="bullet"/>
      <w:lvlText w:val="•"/>
      <w:lvlJc w:val="left"/>
      <w:pPr>
        <w:ind w:left="5394" w:hanging="283"/>
      </w:pPr>
      <w:rPr>
        <w:rFonts w:hint="default"/>
        <w:lang w:val="pt-PT" w:eastAsia="en-US" w:bidi="ar-SA"/>
      </w:rPr>
    </w:lvl>
    <w:lvl w:ilvl="7" w:tplc="B0EC0574">
      <w:numFmt w:val="bullet"/>
      <w:lvlText w:val="•"/>
      <w:lvlJc w:val="left"/>
      <w:pPr>
        <w:ind w:left="6206" w:hanging="283"/>
      </w:pPr>
      <w:rPr>
        <w:rFonts w:hint="default"/>
        <w:lang w:val="pt-PT" w:eastAsia="en-US" w:bidi="ar-SA"/>
      </w:rPr>
    </w:lvl>
    <w:lvl w:ilvl="8" w:tplc="6BAAF41E">
      <w:numFmt w:val="bullet"/>
      <w:lvlText w:val="•"/>
      <w:lvlJc w:val="left"/>
      <w:pPr>
        <w:ind w:left="7019" w:hanging="283"/>
      </w:pPr>
      <w:rPr>
        <w:rFonts w:hint="default"/>
        <w:lang w:val="pt-PT" w:eastAsia="en-US" w:bidi="ar-SA"/>
      </w:rPr>
    </w:lvl>
  </w:abstractNum>
  <w:abstractNum w:abstractNumId="1" w15:restartNumberingAfterBreak="0">
    <w:nsid w:val="10A36790"/>
    <w:multiLevelType w:val="multilevel"/>
    <w:tmpl w:val="E3586866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2" w15:restartNumberingAfterBreak="0">
    <w:nsid w:val="19CA0DBD"/>
    <w:multiLevelType w:val="hybridMultilevel"/>
    <w:tmpl w:val="5BBA6992"/>
    <w:lvl w:ilvl="0" w:tplc="93A2115E">
      <w:start w:val="1"/>
      <w:numFmt w:val="upperRoman"/>
      <w:lvlText w:val="%1"/>
      <w:lvlJc w:val="left"/>
      <w:pPr>
        <w:ind w:left="240" w:hanging="226"/>
        <w:jc w:val="right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8FDA2C08">
      <w:numFmt w:val="bullet"/>
      <w:lvlText w:val="•"/>
      <w:lvlJc w:val="left"/>
      <w:pPr>
        <w:ind w:left="1080" w:hanging="226"/>
      </w:pPr>
      <w:rPr>
        <w:rFonts w:hint="default"/>
        <w:lang w:val="pt-PT" w:eastAsia="en-US" w:bidi="ar-SA"/>
      </w:rPr>
    </w:lvl>
    <w:lvl w:ilvl="2" w:tplc="7518B55A">
      <w:numFmt w:val="bullet"/>
      <w:lvlText w:val="•"/>
      <w:lvlJc w:val="left"/>
      <w:pPr>
        <w:ind w:left="1920" w:hanging="226"/>
      </w:pPr>
      <w:rPr>
        <w:rFonts w:hint="default"/>
        <w:lang w:val="pt-PT" w:eastAsia="en-US" w:bidi="ar-SA"/>
      </w:rPr>
    </w:lvl>
    <w:lvl w:ilvl="3" w:tplc="CA70CA8C">
      <w:numFmt w:val="bullet"/>
      <w:lvlText w:val="•"/>
      <w:lvlJc w:val="left"/>
      <w:pPr>
        <w:ind w:left="2761" w:hanging="226"/>
      </w:pPr>
      <w:rPr>
        <w:rFonts w:hint="default"/>
        <w:lang w:val="pt-PT" w:eastAsia="en-US" w:bidi="ar-SA"/>
      </w:rPr>
    </w:lvl>
    <w:lvl w:ilvl="4" w:tplc="F8461AF2">
      <w:numFmt w:val="bullet"/>
      <w:lvlText w:val="•"/>
      <w:lvlJc w:val="left"/>
      <w:pPr>
        <w:ind w:left="3601" w:hanging="226"/>
      </w:pPr>
      <w:rPr>
        <w:rFonts w:hint="default"/>
        <w:lang w:val="pt-PT" w:eastAsia="en-US" w:bidi="ar-SA"/>
      </w:rPr>
    </w:lvl>
    <w:lvl w:ilvl="5" w:tplc="FEBC2AC8">
      <w:numFmt w:val="bullet"/>
      <w:lvlText w:val="•"/>
      <w:lvlJc w:val="left"/>
      <w:pPr>
        <w:ind w:left="4442" w:hanging="226"/>
      </w:pPr>
      <w:rPr>
        <w:rFonts w:hint="default"/>
        <w:lang w:val="pt-PT" w:eastAsia="en-US" w:bidi="ar-SA"/>
      </w:rPr>
    </w:lvl>
    <w:lvl w:ilvl="6" w:tplc="B940600A">
      <w:numFmt w:val="bullet"/>
      <w:lvlText w:val="•"/>
      <w:lvlJc w:val="left"/>
      <w:pPr>
        <w:ind w:left="5282" w:hanging="226"/>
      </w:pPr>
      <w:rPr>
        <w:rFonts w:hint="default"/>
        <w:lang w:val="pt-PT" w:eastAsia="en-US" w:bidi="ar-SA"/>
      </w:rPr>
    </w:lvl>
    <w:lvl w:ilvl="7" w:tplc="BBB0BE6E">
      <w:numFmt w:val="bullet"/>
      <w:lvlText w:val="•"/>
      <w:lvlJc w:val="left"/>
      <w:pPr>
        <w:ind w:left="6122" w:hanging="226"/>
      </w:pPr>
      <w:rPr>
        <w:rFonts w:hint="default"/>
        <w:lang w:val="pt-PT" w:eastAsia="en-US" w:bidi="ar-SA"/>
      </w:rPr>
    </w:lvl>
    <w:lvl w:ilvl="8" w:tplc="39722068">
      <w:numFmt w:val="bullet"/>
      <w:lvlText w:val="•"/>
      <w:lvlJc w:val="left"/>
      <w:pPr>
        <w:ind w:left="6963" w:hanging="226"/>
      </w:pPr>
      <w:rPr>
        <w:rFonts w:hint="default"/>
        <w:lang w:val="pt-PT" w:eastAsia="en-US" w:bidi="ar-SA"/>
      </w:rPr>
    </w:lvl>
  </w:abstractNum>
  <w:abstractNum w:abstractNumId="3" w15:restartNumberingAfterBreak="0">
    <w:nsid w:val="22BF2FFD"/>
    <w:multiLevelType w:val="hybridMultilevel"/>
    <w:tmpl w:val="7D22EBB0"/>
    <w:lvl w:ilvl="0" w:tplc="58DAF520">
      <w:start w:val="1"/>
      <w:numFmt w:val="upperRoman"/>
      <w:lvlText w:val="%1"/>
      <w:lvlJc w:val="left"/>
      <w:pPr>
        <w:ind w:left="240" w:hanging="16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62AD2E8">
      <w:numFmt w:val="bullet"/>
      <w:lvlText w:val="•"/>
      <w:lvlJc w:val="left"/>
      <w:pPr>
        <w:ind w:left="1080" w:hanging="168"/>
      </w:pPr>
      <w:rPr>
        <w:rFonts w:hint="default"/>
        <w:lang w:val="pt-PT" w:eastAsia="en-US" w:bidi="ar-SA"/>
      </w:rPr>
    </w:lvl>
    <w:lvl w:ilvl="2" w:tplc="CAAA8F68">
      <w:numFmt w:val="bullet"/>
      <w:lvlText w:val="•"/>
      <w:lvlJc w:val="left"/>
      <w:pPr>
        <w:ind w:left="1920" w:hanging="168"/>
      </w:pPr>
      <w:rPr>
        <w:rFonts w:hint="default"/>
        <w:lang w:val="pt-PT" w:eastAsia="en-US" w:bidi="ar-SA"/>
      </w:rPr>
    </w:lvl>
    <w:lvl w:ilvl="3" w:tplc="0C103B92">
      <w:numFmt w:val="bullet"/>
      <w:lvlText w:val="•"/>
      <w:lvlJc w:val="left"/>
      <w:pPr>
        <w:ind w:left="2761" w:hanging="168"/>
      </w:pPr>
      <w:rPr>
        <w:rFonts w:hint="default"/>
        <w:lang w:val="pt-PT" w:eastAsia="en-US" w:bidi="ar-SA"/>
      </w:rPr>
    </w:lvl>
    <w:lvl w:ilvl="4" w:tplc="A19C7D4A">
      <w:numFmt w:val="bullet"/>
      <w:lvlText w:val="•"/>
      <w:lvlJc w:val="left"/>
      <w:pPr>
        <w:ind w:left="3601" w:hanging="168"/>
      </w:pPr>
      <w:rPr>
        <w:rFonts w:hint="default"/>
        <w:lang w:val="pt-PT" w:eastAsia="en-US" w:bidi="ar-SA"/>
      </w:rPr>
    </w:lvl>
    <w:lvl w:ilvl="5" w:tplc="F0A4599E">
      <w:numFmt w:val="bullet"/>
      <w:lvlText w:val="•"/>
      <w:lvlJc w:val="left"/>
      <w:pPr>
        <w:ind w:left="4442" w:hanging="168"/>
      </w:pPr>
      <w:rPr>
        <w:rFonts w:hint="default"/>
        <w:lang w:val="pt-PT" w:eastAsia="en-US" w:bidi="ar-SA"/>
      </w:rPr>
    </w:lvl>
    <w:lvl w:ilvl="6" w:tplc="6338B266">
      <w:numFmt w:val="bullet"/>
      <w:lvlText w:val="•"/>
      <w:lvlJc w:val="left"/>
      <w:pPr>
        <w:ind w:left="5282" w:hanging="168"/>
      </w:pPr>
      <w:rPr>
        <w:rFonts w:hint="default"/>
        <w:lang w:val="pt-PT" w:eastAsia="en-US" w:bidi="ar-SA"/>
      </w:rPr>
    </w:lvl>
    <w:lvl w:ilvl="7" w:tplc="A622D07A">
      <w:numFmt w:val="bullet"/>
      <w:lvlText w:val="•"/>
      <w:lvlJc w:val="left"/>
      <w:pPr>
        <w:ind w:left="6122" w:hanging="168"/>
      </w:pPr>
      <w:rPr>
        <w:rFonts w:hint="default"/>
        <w:lang w:val="pt-PT" w:eastAsia="en-US" w:bidi="ar-SA"/>
      </w:rPr>
    </w:lvl>
    <w:lvl w:ilvl="8" w:tplc="56F42786">
      <w:numFmt w:val="bullet"/>
      <w:lvlText w:val="•"/>
      <w:lvlJc w:val="left"/>
      <w:pPr>
        <w:ind w:left="6963" w:hanging="168"/>
      </w:pPr>
      <w:rPr>
        <w:rFonts w:hint="default"/>
        <w:lang w:val="pt-PT" w:eastAsia="en-US" w:bidi="ar-SA"/>
      </w:rPr>
    </w:lvl>
  </w:abstractNum>
  <w:abstractNum w:abstractNumId="4" w15:restartNumberingAfterBreak="0">
    <w:nsid w:val="314269B4"/>
    <w:multiLevelType w:val="multilevel"/>
    <w:tmpl w:val="9BA6CC44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5" w15:restartNumberingAfterBreak="0">
    <w:nsid w:val="393C647A"/>
    <w:multiLevelType w:val="hybridMultilevel"/>
    <w:tmpl w:val="B95A5A60"/>
    <w:lvl w:ilvl="0" w:tplc="7D3A9F94">
      <w:start w:val="1"/>
      <w:numFmt w:val="upperRoman"/>
      <w:lvlText w:val="%1"/>
      <w:lvlJc w:val="left"/>
      <w:pPr>
        <w:ind w:left="240" w:hanging="15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80C0DFC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D83AD178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75522F26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2034C9B0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FE6E8190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D9D45CFA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46AC91FE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3094F5AA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6" w15:restartNumberingAfterBreak="0">
    <w:nsid w:val="43502310"/>
    <w:multiLevelType w:val="hybridMultilevel"/>
    <w:tmpl w:val="5CAA4A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81DDD"/>
    <w:multiLevelType w:val="multilevel"/>
    <w:tmpl w:val="06F2C790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8" w15:restartNumberingAfterBreak="0">
    <w:nsid w:val="4D6A294A"/>
    <w:multiLevelType w:val="hybridMultilevel"/>
    <w:tmpl w:val="6B6A38FA"/>
    <w:lvl w:ilvl="0" w:tplc="51BCEACA">
      <w:start w:val="1"/>
      <w:numFmt w:val="upperRoman"/>
      <w:lvlText w:val="%1"/>
      <w:lvlJc w:val="left"/>
      <w:pPr>
        <w:ind w:left="240" w:hanging="217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CB04E716">
      <w:numFmt w:val="bullet"/>
      <w:lvlText w:val="•"/>
      <w:lvlJc w:val="left"/>
      <w:pPr>
        <w:ind w:left="1080" w:hanging="217"/>
      </w:pPr>
      <w:rPr>
        <w:rFonts w:hint="default"/>
        <w:lang w:val="pt-PT" w:eastAsia="en-US" w:bidi="ar-SA"/>
      </w:rPr>
    </w:lvl>
    <w:lvl w:ilvl="2" w:tplc="E760DAE6">
      <w:numFmt w:val="bullet"/>
      <w:lvlText w:val="•"/>
      <w:lvlJc w:val="left"/>
      <w:pPr>
        <w:ind w:left="1920" w:hanging="217"/>
      </w:pPr>
      <w:rPr>
        <w:rFonts w:hint="default"/>
        <w:lang w:val="pt-PT" w:eastAsia="en-US" w:bidi="ar-SA"/>
      </w:rPr>
    </w:lvl>
    <w:lvl w:ilvl="3" w:tplc="3FD67986">
      <w:numFmt w:val="bullet"/>
      <w:lvlText w:val="•"/>
      <w:lvlJc w:val="left"/>
      <w:pPr>
        <w:ind w:left="2761" w:hanging="217"/>
      </w:pPr>
      <w:rPr>
        <w:rFonts w:hint="default"/>
        <w:lang w:val="pt-PT" w:eastAsia="en-US" w:bidi="ar-SA"/>
      </w:rPr>
    </w:lvl>
    <w:lvl w:ilvl="4" w:tplc="6EF2C0CA">
      <w:numFmt w:val="bullet"/>
      <w:lvlText w:val="•"/>
      <w:lvlJc w:val="left"/>
      <w:pPr>
        <w:ind w:left="3601" w:hanging="217"/>
      </w:pPr>
      <w:rPr>
        <w:rFonts w:hint="default"/>
        <w:lang w:val="pt-PT" w:eastAsia="en-US" w:bidi="ar-SA"/>
      </w:rPr>
    </w:lvl>
    <w:lvl w:ilvl="5" w:tplc="B53A1FBC">
      <w:numFmt w:val="bullet"/>
      <w:lvlText w:val="•"/>
      <w:lvlJc w:val="left"/>
      <w:pPr>
        <w:ind w:left="4442" w:hanging="217"/>
      </w:pPr>
      <w:rPr>
        <w:rFonts w:hint="default"/>
        <w:lang w:val="pt-PT" w:eastAsia="en-US" w:bidi="ar-SA"/>
      </w:rPr>
    </w:lvl>
    <w:lvl w:ilvl="6" w:tplc="FACAC520">
      <w:numFmt w:val="bullet"/>
      <w:lvlText w:val="•"/>
      <w:lvlJc w:val="left"/>
      <w:pPr>
        <w:ind w:left="5282" w:hanging="217"/>
      </w:pPr>
      <w:rPr>
        <w:rFonts w:hint="default"/>
        <w:lang w:val="pt-PT" w:eastAsia="en-US" w:bidi="ar-SA"/>
      </w:rPr>
    </w:lvl>
    <w:lvl w:ilvl="7" w:tplc="D91EF46C">
      <w:numFmt w:val="bullet"/>
      <w:lvlText w:val="•"/>
      <w:lvlJc w:val="left"/>
      <w:pPr>
        <w:ind w:left="6122" w:hanging="217"/>
      </w:pPr>
      <w:rPr>
        <w:rFonts w:hint="default"/>
        <w:lang w:val="pt-PT" w:eastAsia="en-US" w:bidi="ar-SA"/>
      </w:rPr>
    </w:lvl>
    <w:lvl w:ilvl="8" w:tplc="8FA8C5FA">
      <w:numFmt w:val="bullet"/>
      <w:lvlText w:val="•"/>
      <w:lvlJc w:val="left"/>
      <w:pPr>
        <w:ind w:left="6963" w:hanging="217"/>
      </w:pPr>
      <w:rPr>
        <w:rFonts w:hint="default"/>
        <w:lang w:val="pt-PT" w:eastAsia="en-US" w:bidi="ar-SA"/>
      </w:rPr>
    </w:lvl>
  </w:abstractNum>
  <w:abstractNum w:abstractNumId="9" w15:restartNumberingAfterBreak="0">
    <w:nsid w:val="4D8D5A20"/>
    <w:multiLevelType w:val="hybridMultilevel"/>
    <w:tmpl w:val="A9DE483A"/>
    <w:lvl w:ilvl="0" w:tplc="69FC71DA">
      <w:start w:val="1"/>
      <w:numFmt w:val="upperRoman"/>
      <w:lvlText w:val="%1"/>
      <w:lvlJc w:val="left"/>
      <w:pPr>
        <w:ind w:left="240" w:hanging="154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1FE62248">
      <w:numFmt w:val="bullet"/>
      <w:lvlText w:val="•"/>
      <w:lvlJc w:val="left"/>
      <w:pPr>
        <w:ind w:left="1080" w:hanging="154"/>
      </w:pPr>
      <w:rPr>
        <w:rFonts w:hint="default"/>
        <w:lang w:val="pt-PT" w:eastAsia="en-US" w:bidi="ar-SA"/>
      </w:rPr>
    </w:lvl>
    <w:lvl w:ilvl="2" w:tplc="95E05B80">
      <w:numFmt w:val="bullet"/>
      <w:lvlText w:val="•"/>
      <w:lvlJc w:val="left"/>
      <w:pPr>
        <w:ind w:left="1920" w:hanging="154"/>
      </w:pPr>
      <w:rPr>
        <w:rFonts w:hint="default"/>
        <w:lang w:val="pt-PT" w:eastAsia="en-US" w:bidi="ar-SA"/>
      </w:rPr>
    </w:lvl>
    <w:lvl w:ilvl="3" w:tplc="D9A29DC8">
      <w:numFmt w:val="bullet"/>
      <w:lvlText w:val="•"/>
      <w:lvlJc w:val="left"/>
      <w:pPr>
        <w:ind w:left="2761" w:hanging="154"/>
      </w:pPr>
      <w:rPr>
        <w:rFonts w:hint="default"/>
        <w:lang w:val="pt-PT" w:eastAsia="en-US" w:bidi="ar-SA"/>
      </w:rPr>
    </w:lvl>
    <w:lvl w:ilvl="4" w:tplc="AD60A830">
      <w:numFmt w:val="bullet"/>
      <w:lvlText w:val="•"/>
      <w:lvlJc w:val="left"/>
      <w:pPr>
        <w:ind w:left="3601" w:hanging="154"/>
      </w:pPr>
      <w:rPr>
        <w:rFonts w:hint="default"/>
        <w:lang w:val="pt-PT" w:eastAsia="en-US" w:bidi="ar-SA"/>
      </w:rPr>
    </w:lvl>
    <w:lvl w:ilvl="5" w:tplc="D206B9F6">
      <w:numFmt w:val="bullet"/>
      <w:lvlText w:val="•"/>
      <w:lvlJc w:val="left"/>
      <w:pPr>
        <w:ind w:left="4442" w:hanging="154"/>
      </w:pPr>
      <w:rPr>
        <w:rFonts w:hint="default"/>
        <w:lang w:val="pt-PT" w:eastAsia="en-US" w:bidi="ar-SA"/>
      </w:rPr>
    </w:lvl>
    <w:lvl w:ilvl="6" w:tplc="AEC2E260">
      <w:numFmt w:val="bullet"/>
      <w:lvlText w:val="•"/>
      <w:lvlJc w:val="left"/>
      <w:pPr>
        <w:ind w:left="5282" w:hanging="154"/>
      </w:pPr>
      <w:rPr>
        <w:rFonts w:hint="default"/>
        <w:lang w:val="pt-PT" w:eastAsia="en-US" w:bidi="ar-SA"/>
      </w:rPr>
    </w:lvl>
    <w:lvl w:ilvl="7" w:tplc="0C0EDABA">
      <w:numFmt w:val="bullet"/>
      <w:lvlText w:val="•"/>
      <w:lvlJc w:val="left"/>
      <w:pPr>
        <w:ind w:left="6122" w:hanging="154"/>
      </w:pPr>
      <w:rPr>
        <w:rFonts w:hint="default"/>
        <w:lang w:val="pt-PT" w:eastAsia="en-US" w:bidi="ar-SA"/>
      </w:rPr>
    </w:lvl>
    <w:lvl w:ilvl="8" w:tplc="CD8ACA28">
      <w:numFmt w:val="bullet"/>
      <w:lvlText w:val="•"/>
      <w:lvlJc w:val="left"/>
      <w:pPr>
        <w:ind w:left="6963" w:hanging="154"/>
      </w:pPr>
      <w:rPr>
        <w:rFonts w:hint="default"/>
        <w:lang w:val="pt-PT" w:eastAsia="en-US" w:bidi="ar-SA"/>
      </w:rPr>
    </w:lvl>
  </w:abstractNum>
  <w:abstractNum w:abstractNumId="10" w15:restartNumberingAfterBreak="0">
    <w:nsid w:val="5377447F"/>
    <w:multiLevelType w:val="hybridMultilevel"/>
    <w:tmpl w:val="F1C6D20C"/>
    <w:lvl w:ilvl="0" w:tplc="972AAC58">
      <w:start w:val="1"/>
      <w:numFmt w:val="lowerLetter"/>
      <w:lvlText w:val="%1)"/>
      <w:lvlJc w:val="left"/>
      <w:pPr>
        <w:ind w:left="240" w:hanging="350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95A6B88">
      <w:numFmt w:val="bullet"/>
      <w:lvlText w:val="•"/>
      <w:lvlJc w:val="left"/>
      <w:pPr>
        <w:ind w:left="1080" w:hanging="350"/>
      </w:pPr>
      <w:rPr>
        <w:rFonts w:hint="default"/>
        <w:lang w:val="pt-PT" w:eastAsia="en-US" w:bidi="ar-SA"/>
      </w:rPr>
    </w:lvl>
    <w:lvl w:ilvl="2" w:tplc="C65C45C8">
      <w:numFmt w:val="bullet"/>
      <w:lvlText w:val="•"/>
      <w:lvlJc w:val="left"/>
      <w:pPr>
        <w:ind w:left="1920" w:hanging="350"/>
      </w:pPr>
      <w:rPr>
        <w:rFonts w:hint="default"/>
        <w:lang w:val="pt-PT" w:eastAsia="en-US" w:bidi="ar-SA"/>
      </w:rPr>
    </w:lvl>
    <w:lvl w:ilvl="3" w:tplc="9E0E2BE6">
      <w:numFmt w:val="bullet"/>
      <w:lvlText w:val="•"/>
      <w:lvlJc w:val="left"/>
      <w:pPr>
        <w:ind w:left="2761" w:hanging="350"/>
      </w:pPr>
      <w:rPr>
        <w:rFonts w:hint="default"/>
        <w:lang w:val="pt-PT" w:eastAsia="en-US" w:bidi="ar-SA"/>
      </w:rPr>
    </w:lvl>
    <w:lvl w:ilvl="4" w:tplc="93EAF212">
      <w:numFmt w:val="bullet"/>
      <w:lvlText w:val="•"/>
      <w:lvlJc w:val="left"/>
      <w:pPr>
        <w:ind w:left="3601" w:hanging="350"/>
      </w:pPr>
      <w:rPr>
        <w:rFonts w:hint="default"/>
        <w:lang w:val="pt-PT" w:eastAsia="en-US" w:bidi="ar-SA"/>
      </w:rPr>
    </w:lvl>
    <w:lvl w:ilvl="5" w:tplc="5B3EEE1A">
      <w:numFmt w:val="bullet"/>
      <w:lvlText w:val="•"/>
      <w:lvlJc w:val="left"/>
      <w:pPr>
        <w:ind w:left="4442" w:hanging="350"/>
      </w:pPr>
      <w:rPr>
        <w:rFonts w:hint="default"/>
        <w:lang w:val="pt-PT" w:eastAsia="en-US" w:bidi="ar-SA"/>
      </w:rPr>
    </w:lvl>
    <w:lvl w:ilvl="6" w:tplc="14B4BC72">
      <w:numFmt w:val="bullet"/>
      <w:lvlText w:val="•"/>
      <w:lvlJc w:val="left"/>
      <w:pPr>
        <w:ind w:left="5282" w:hanging="350"/>
      </w:pPr>
      <w:rPr>
        <w:rFonts w:hint="default"/>
        <w:lang w:val="pt-PT" w:eastAsia="en-US" w:bidi="ar-SA"/>
      </w:rPr>
    </w:lvl>
    <w:lvl w:ilvl="7" w:tplc="FE1AD19C">
      <w:numFmt w:val="bullet"/>
      <w:lvlText w:val="•"/>
      <w:lvlJc w:val="left"/>
      <w:pPr>
        <w:ind w:left="6122" w:hanging="350"/>
      </w:pPr>
      <w:rPr>
        <w:rFonts w:hint="default"/>
        <w:lang w:val="pt-PT" w:eastAsia="en-US" w:bidi="ar-SA"/>
      </w:rPr>
    </w:lvl>
    <w:lvl w:ilvl="8" w:tplc="DDB61E72">
      <w:numFmt w:val="bullet"/>
      <w:lvlText w:val="•"/>
      <w:lvlJc w:val="left"/>
      <w:pPr>
        <w:ind w:left="6963" w:hanging="350"/>
      </w:pPr>
      <w:rPr>
        <w:rFonts w:hint="default"/>
        <w:lang w:val="pt-PT" w:eastAsia="en-US" w:bidi="ar-SA"/>
      </w:rPr>
    </w:lvl>
  </w:abstractNum>
  <w:abstractNum w:abstractNumId="11" w15:restartNumberingAfterBreak="0">
    <w:nsid w:val="59B37A58"/>
    <w:multiLevelType w:val="hybridMultilevel"/>
    <w:tmpl w:val="8D4C447E"/>
    <w:lvl w:ilvl="0" w:tplc="E85EF9FA">
      <w:start w:val="1"/>
      <w:numFmt w:val="upperRoman"/>
      <w:lvlText w:val="%1"/>
      <w:lvlJc w:val="left"/>
      <w:pPr>
        <w:ind w:left="240" w:hanging="221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6E36A0B0">
      <w:numFmt w:val="bullet"/>
      <w:lvlText w:val="•"/>
      <w:lvlJc w:val="left"/>
      <w:pPr>
        <w:ind w:left="1080" w:hanging="221"/>
      </w:pPr>
      <w:rPr>
        <w:rFonts w:hint="default"/>
        <w:lang w:val="pt-PT" w:eastAsia="en-US" w:bidi="ar-SA"/>
      </w:rPr>
    </w:lvl>
    <w:lvl w:ilvl="2" w:tplc="105E54C2">
      <w:numFmt w:val="bullet"/>
      <w:lvlText w:val="•"/>
      <w:lvlJc w:val="left"/>
      <w:pPr>
        <w:ind w:left="1920" w:hanging="221"/>
      </w:pPr>
      <w:rPr>
        <w:rFonts w:hint="default"/>
        <w:lang w:val="pt-PT" w:eastAsia="en-US" w:bidi="ar-SA"/>
      </w:rPr>
    </w:lvl>
    <w:lvl w:ilvl="3" w:tplc="F39A1FCC">
      <w:numFmt w:val="bullet"/>
      <w:lvlText w:val="•"/>
      <w:lvlJc w:val="left"/>
      <w:pPr>
        <w:ind w:left="2761" w:hanging="221"/>
      </w:pPr>
      <w:rPr>
        <w:rFonts w:hint="default"/>
        <w:lang w:val="pt-PT" w:eastAsia="en-US" w:bidi="ar-SA"/>
      </w:rPr>
    </w:lvl>
    <w:lvl w:ilvl="4" w:tplc="528E7762">
      <w:numFmt w:val="bullet"/>
      <w:lvlText w:val="•"/>
      <w:lvlJc w:val="left"/>
      <w:pPr>
        <w:ind w:left="3601" w:hanging="221"/>
      </w:pPr>
      <w:rPr>
        <w:rFonts w:hint="default"/>
        <w:lang w:val="pt-PT" w:eastAsia="en-US" w:bidi="ar-SA"/>
      </w:rPr>
    </w:lvl>
    <w:lvl w:ilvl="5" w:tplc="80A4B368">
      <w:numFmt w:val="bullet"/>
      <w:lvlText w:val="•"/>
      <w:lvlJc w:val="left"/>
      <w:pPr>
        <w:ind w:left="4442" w:hanging="221"/>
      </w:pPr>
      <w:rPr>
        <w:rFonts w:hint="default"/>
        <w:lang w:val="pt-PT" w:eastAsia="en-US" w:bidi="ar-SA"/>
      </w:rPr>
    </w:lvl>
    <w:lvl w:ilvl="6" w:tplc="33B289A0">
      <w:numFmt w:val="bullet"/>
      <w:lvlText w:val="•"/>
      <w:lvlJc w:val="left"/>
      <w:pPr>
        <w:ind w:left="5282" w:hanging="221"/>
      </w:pPr>
      <w:rPr>
        <w:rFonts w:hint="default"/>
        <w:lang w:val="pt-PT" w:eastAsia="en-US" w:bidi="ar-SA"/>
      </w:rPr>
    </w:lvl>
    <w:lvl w:ilvl="7" w:tplc="5DB8F402">
      <w:numFmt w:val="bullet"/>
      <w:lvlText w:val="•"/>
      <w:lvlJc w:val="left"/>
      <w:pPr>
        <w:ind w:left="6122" w:hanging="221"/>
      </w:pPr>
      <w:rPr>
        <w:rFonts w:hint="default"/>
        <w:lang w:val="pt-PT" w:eastAsia="en-US" w:bidi="ar-SA"/>
      </w:rPr>
    </w:lvl>
    <w:lvl w:ilvl="8" w:tplc="71343DAC">
      <w:numFmt w:val="bullet"/>
      <w:lvlText w:val="•"/>
      <w:lvlJc w:val="left"/>
      <w:pPr>
        <w:ind w:left="6963" w:hanging="221"/>
      </w:pPr>
      <w:rPr>
        <w:rFonts w:hint="default"/>
        <w:lang w:val="pt-PT" w:eastAsia="en-US" w:bidi="ar-SA"/>
      </w:rPr>
    </w:lvl>
  </w:abstractNum>
  <w:abstractNum w:abstractNumId="12" w15:restartNumberingAfterBreak="0">
    <w:nsid w:val="6179392A"/>
    <w:multiLevelType w:val="multilevel"/>
    <w:tmpl w:val="1EE8EB64"/>
    <w:lvl w:ilvl="0">
      <w:start w:val="1"/>
      <w:numFmt w:val="decimal"/>
      <w:lvlText w:val="%1."/>
      <w:lvlJc w:val="left"/>
      <w:pPr>
        <w:ind w:left="508" w:hanging="269"/>
      </w:pPr>
      <w:rPr>
        <w:rFonts w:ascii="Palatino Linotype" w:eastAsia="Arial" w:hAnsi="Palatino Linotype" w:cs="Arial" w:hint="default"/>
        <w:b/>
        <w:bCs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40" w:hanging="413"/>
      </w:pPr>
      <w:rPr>
        <w:rFonts w:ascii="Palatino Linotype" w:eastAsia="Arial MT" w:hAnsi="Palatino Linotype" w:cs="Arial MT" w:hint="default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77" w:hanging="7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640" w:hanging="73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980" w:hanging="73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257" w:hanging="73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534" w:hanging="73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812" w:hanging="73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089" w:hanging="738"/>
      </w:pPr>
      <w:rPr>
        <w:rFonts w:hint="default"/>
        <w:lang w:val="pt-PT" w:eastAsia="en-US" w:bidi="ar-SA"/>
      </w:rPr>
    </w:lvl>
  </w:abstractNum>
  <w:abstractNum w:abstractNumId="13" w15:restartNumberingAfterBreak="0">
    <w:nsid w:val="6F196823"/>
    <w:multiLevelType w:val="hybridMultilevel"/>
    <w:tmpl w:val="957421A6"/>
    <w:lvl w:ilvl="0" w:tplc="4B324264">
      <w:start w:val="1"/>
      <w:numFmt w:val="upperRoman"/>
      <w:lvlText w:val="%1"/>
      <w:lvlJc w:val="left"/>
      <w:pPr>
        <w:ind w:left="374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52D0518C">
      <w:numFmt w:val="bullet"/>
      <w:lvlText w:val="•"/>
      <w:lvlJc w:val="left"/>
      <w:pPr>
        <w:ind w:left="1206" w:hanging="135"/>
      </w:pPr>
      <w:rPr>
        <w:rFonts w:hint="default"/>
        <w:lang w:val="pt-PT" w:eastAsia="en-US" w:bidi="ar-SA"/>
      </w:rPr>
    </w:lvl>
    <w:lvl w:ilvl="2" w:tplc="D3529510">
      <w:numFmt w:val="bullet"/>
      <w:lvlText w:val="•"/>
      <w:lvlJc w:val="left"/>
      <w:pPr>
        <w:ind w:left="2032" w:hanging="135"/>
      </w:pPr>
      <w:rPr>
        <w:rFonts w:hint="default"/>
        <w:lang w:val="pt-PT" w:eastAsia="en-US" w:bidi="ar-SA"/>
      </w:rPr>
    </w:lvl>
    <w:lvl w:ilvl="3" w:tplc="10422D5C">
      <w:numFmt w:val="bullet"/>
      <w:lvlText w:val="•"/>
      <w:lvlJc w:val="left"/>
      <w:pPr>
        <w:ind w:left="2859" w:hanging="135"/>
      </w:pPr>
      <w:rPr>
        <w:rFonts w:hint="default"/>
        <w:lang w:val="pt-PT" w:eastAsia="en-US" w:bidi="ar-SA"/>
      </w:rPr>
    </w:lvl>
    <w:lvl w:ilvl="4" w:tplc="799AAFF8">
      <w:numFmt w:val="bullet"/>
      <w:lvlText w:val="•"/>
      <w:lvlJc w:val="left"/>
      <w:pPr>
        <w:ind w:left="3685" w:hanging="135"/>
      </w:pPr>
      <w:rPr>
        <w:rFonts w:hint="default"/>
        <w:lang w:val="pt-PT" w:eastAsia="en-US" w:bidi="ar-SA"/>
      </w:rPr>
    </w:lvl>
    <w:lvl w:ilvl="5" w:tplc="4FE68FEC">
      <w:numFmt w:val="bullet"/>
      <w:lvlText w:val="•"/>
      <w:lvlJc w:val="left"/>
      <w:pPr>
        <w:ind w:left="4512" w:hanging="135"/>
      </w:pPr>
      <w:rPr>
        <w:rFonts w:hint="default"/>
        <w:lang w:val="pt-PT" w:eastAsia="en-US" w:bidi="ar-SA"/>
      </w:rPr>
    </w:lvl>
    <w:lvl w:ilvl="6" w:tplc="B7DC24CA">
      <w:numFmt w:val="bullet"/>
      <w:lvlText w:val="•"/>
      <w:lvlJc w:val="left"/>
      <w:pPr>
        <w:ind w:left="5338" w:hanging="135"/>
      </w:pPr>
      <w:rPr>
        <w:rFonts w:hint="default"/>
        <w:lang w:val="pt-PT" w:eastAsia="en-US" w:bidi="ar-SA"/>
      </w:rPr>
    </w:lvl>
    <w:lvl w:ilvl="7" w:tplc="C5CCBCCC">
      <w:numFmt w:val="bullet"/>
      <w:lvlText w:val="•"/>
      <w:lvlJc w:val="left"/>
      <w:pPr>
        <w:ind w:left="6164" w:hanging="135"/>
      </w:pPr>
      <w:rPr>
        <w:rFonts w:hint="default"/>
        <w:lang w:val="pt-PT" w:eastAsia="en-US" w:bidi="ar-SA"/>
      </w:rPr>
    </w:lvl>
    <w:lvl w:ilvl="8" w:tplc="8786863A">
      <w:numFmt w:val="bullet"/>
      <w:lvlText w:val="•"/>
      <w:lvlJc w:val="left"/>
      <w:pPr>
        <w:ind w:left="6991" w:hanging="135"/>
      </w:pPr>
      <w:rPr>
        <w:rFonts w:hint="default"/>
        <w:lang w:val="pt-PT" w:eastAsia="en-US" w:bidi="ar-SA"/>
      </w:rPr>
    </w:lvl>
  </w:abstractNum>
  <w:abstractNum w:abstractNumId="14" w15:restartNumberingAfterBreak="0">
    <w:nsid w:val="76700647"/>
    <w:multiLevelType w:val="hybridMultilevel"/>
    <w:tmpl w:val="F11AF6FC"/>
    <w:lvl w:ilvl="0" w:tplc="E0FEEBD0">
      <w:start w:val="1"/>
      <w:numFmt w:val="upperRoman"/>
      <w:lvlText w:val="%1"/>
      <w:lvlJc w:val="left"/>
      <w:pPr>
        <w:ind w:left="240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37D658C6">
      <w:numFmt w:val="bullet"/>
      <w:lvlText w:val="•"/>
      <w:lvlJc w:val="left"/>
      <w:pPr>
        <w:ind w:left="1080" w:hanging="135"/>
      </w:pPr>
      <w:rPr>
        <w:rFonts w:hint="default"/>
        <w:lang w:val="pt-PT" w:eastAsia="en-US" w:bidi="ar-SA"/>
      </w:rPr>
    </w:lvl>
    <w:lvl w:ilvl="2" w:tplc="3CC822D8">
      <w:numFmt w:val="bullet"/>
      <w:lvlText w:val="•"/>
      <w:lvlJc w:val="left"/>
      <w:pPr>
        <w:ind w:left="1920" w:hanging="135"/>
      </w:pPr>
      <w:rPr>
        <w:rFonts w:hint="default"/>
        <w:lang w:val="pt-PT" w:eastAsia="en-US" w:bidi="ar-SA"/>
      </w:rPr>
    </w:lvl>
    <w:lvl w:ilvl="3" w:tplc="28828450">
      <w:numFmt w:val="bullet"/>
      <w:lvlText w:val="•"/>
      <w:lvlJc w:val="left"/>
      <w:pPr>
        <w:ind w:left="2761" w:hanging="135"/>
      </w:pPr>
      <w:rPr>
        <w:rFonts w:hint="default"/>
        <w:lang w:val="pt-PT" w:eastAsia="en-US" w:bidi="ar-SA"/>
      </w:rPr>
    </w:lvl>
    <w:lvl w:ilvl="4" w:tplc="8C68E00E">
      <w:numFmt w:val="bullet"/>
      <w:lvlText w:val="•"/>
      <w:lvlJc w:val="left"/>
      <w:pPr>
        <w:ind w:left="3601" w:hanging="135"/>
      </w:pPr>
      <w:rPr>
        <w:rFonts w:hint="default"/>
        <w:lang w:val="pt-PT" w:eastAsia="en-US" w:bidi="ar-SA"/>
      </w:rPr>
    </w:lvl>
    <w:lvl w:ilvl="5" w:tplc="12FCBA3A">
      <w:numFmt w:val="bullet"/>
      <w:lvlText w:val="•"/>
      <w:lvlJc w:val="left"/>
      <w:pPr>
        <w:ind w:left="4442" w:hanging="135"/>
      </w:pPr>
      <w:rPr>
        <w:rFonts w:hint="default"/>
        <w:lang w:val="pt-PT" w:eastAsia="en-US" w:bidi="ar-SA"/>
      </w:rPr>
    </w:lvl>
    <w:lvl w:ilvl="6" w:tplc="E4400CD0">
      <w:numFmt w:val="bullet"/>
      <w:lvlText w:val="•"/>
      <w:lvlJc w:val="left"/>
      <w:pPr>
        <w:ind w:left="5282" w:hanging="135"/>
      </w:pPr>
      <w:rPr>
        <w:rFonts w:hint="default"/>
        <w:lang w:val="pt-PT" w:eastAsia="en-US" w:bidi="ar-SA"/>
      </w:rPr>
    </w:lvl>
    <w:lvl w:ilvl="7" w:tplc="D6DEBD82">
      <w:numFmt w:val="bullet"/>
      <w:lvlText w:val="•"/>
      <w:lvlJc w:val="left"/>
      <w:pPr>
        <w:ind w:left="6122" w:hanging="135"/>
      </w:pPr>
      <w:rPr>
        <w:rFonts w:hint="default"/>
        <w:lang w:val="pt-PT" w:eastAsia="en-US" w:bidi="ar-SA"/>
      </w:rPr>
    </w:lvl>
    <w:lvl w:ilvl="8" w:tplc="98E2AB7E">
      <w:numFmt w:val="bullet"/>
      <w:lvlText w:val="•"/>
      <w:lvlJc w:val="left"/>
      <w:pPr>
        <w:ind w:left="6963" w:hanging="135"/>
      </w:pPr>
      <w:rPr>
        <w:rFonts w:hint="default"/>
        <w:lang w:val="pt-PT" w:eastAsia="en-US" w:bidi="ar-SA"/>
      </w:rPr>
    </w:lvl>
  </w:abstractNum>
  <w:num w:numId="1" w16cid:durableId="1625426060">
    <w:abstractNumId w:val="5"/>
  </w:num>
  <w:num w:numId="2" w16cid:durableId="1337151635">
    <w:abstractNumId w:val="14"/>
  </w:num>
  <w:num w:numId="3" w16cid:durableId="905914160">
    <w:abstractNumId w:val="11"/>
  </w:num>
  <w:num w:numId="4" w16cid:durableId="1653872389">
    <w:abstractNumId w:val="9"/>
  </w:num>
  <w:num w:numId="5" w16cid:durableId="1007825692">
    <w:abstractNumId w:val="13"/>
  </w:num>
  <w:num w:numId="6" w16cid:durableId="1216042627">
    <w:abstractNumId w:val="8"/>
  </w:num>
  <w:num w:numId="7" w16cid:durableId="1761216735">
    <w:abstractNumId w:val="10"/>
  </w:num>
  <w:num w:numId="8" w16cid:durableId="361055582">
    <w:abstractNumId w:val="2"/>
  </w:num>
  <w:num w:numId="9" w16cid:durableId="315958751">
    <w:abstractNumId w:val="0"/>
  </w:num>
  <w:num w:numId="10" w16cid:durableId="1595091933">
    <w:abstractNumId w:val="3"/>
  </w:num>
  <w:num w:numId="11" w16cid:durableId="353848705">
    <w:abstractNumId w:val="1"/>
  </w:num>
  <w:num w:numId="12" w16cid:durableId="1900051534">
    <w:abstractNumId w:val="4"/>
  </w:num>
  <w:num w:numId="13" w16cid:durableId="1076853673">
    <w:abstractNumId w:val="12"/>
  </w:num>
  <w:num w:numId="14" w16cid:durableId="1738624275">
    <w:abstractNumId w:val="7"/>
  </w:num>
  <w:num w:numId="15" w16cid:durableId="13608607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5B"/>
    <w:rsid w:val="000000E2"/>
    <w:rsid w:val="00033292"/>
    <w:rsid w:val="00096A57"/>
    <w:rsid w:val="000C5D43"/>
    <w:rsid w:val="000D67CD"/>
    <w:rsid w:val="000E720B"/>
    <w:rsid w:val="0011303F"/>
    <w:rsid w:val="00120944"/>
    <w:rsid w:val="0012527C"/>
    <w:rsid w:val="001357D3"/>
    <w:rsid w:val="0014658B"/>
    <w:rsid w:val="001644D2"/>
    <w:rsid w:val="00176F6A"/>
    <w:rsid w:val="001A204D"/>
    <w:rsid w:val="001C560C"/>
    <w:rsid w:val="001E0FE4"/>
    <w:rsid w:val="001F1D4E"/>
    <w:rsid w:val="002904DE"/>
    <w:rsid w:val="002F78F2"/>
    <w:rsid w:val="00301ED7"/>
    <w:rsid w:val="0031277E"/>
    <w:rsid w:val="00324539"/>
    <w:rsid w:val="003858BD"/>
    <w:rsid w:val="003926BA"/>
    <w:rsid w:val="003B1724"/>
    <w:rsid w:val="003C42EE"/>
    <w:rsid w:val="003F648D"/>
    <w:rsid w:val="00425261"/>
    <w:rsid w:val="00451888"/>
    <w:rsid w:val="00484969"/>
    <w:rsid w:val="004C295C"/>
    <w:rsid w:val="004C7327"/>
    <w:rsid w:val="004D6088"/>
    <w:rsid w:val="004E7098"/>
    <w:rsid w:val="004F35F6"/>
    <w:rsid w:val="0053527F"/>
    <w:rsid w:val="00557DCA"/>
    <w:rsid w:val="0057376F"/>
    <w:rsid w:val="00590E6C"/>
    <w:rsid w:val="00595F08"/>
    <w:rsid w:val="005A6579"/>
    <w:rsid w:val="005D272D"/>
    <w:rsid w:val="005E07B1"/>
    <w:rsid w:val="006A04B7"/>
    <w:rsid w:val="006A10D7"/>
    <w:rsid w:val="006B65B7"/>
    <w:rsid w:val="006C5C5C"/>
    <w:rsid w:val="0070120A"/>
    <w:rsid w:val="00715494"/>
    <w:rsid w:val="00730201"/>
    <w:rsid w:val="007348C4"/>
    <w:rsid w:val="00766A46"/>
    <w:rsid w:val="007824C0"/>
    <w:rsid w:val="007911A7"/>
    <w:rsid w:val="007F384B"/>
    <w:rsid w:val="00804484"/>
    <w:rsid w:val="00813A70"/>
    <w:rsid w:val="008872CE"/>
    <w:rsid w:val="008C4DD7"/>
    <w:rsid w:val="008E0474"/>
    <w:rsid w:val="008E2524"/>
    <w:rsid w:val="00945415"/>
    <w:rsid w:val="00946BD7"/>
    <w:rsid w:val="00962A1E"/>
    <w:rsid w:val="009656A0"/>
    <w:rsid w:val="0097231E"/>
    <w:rsid w:val="009C1A33"/>
    <w:rsid w:val="009E20CA"/>
    <w:rsid w:val="009F6BD8"/>
    <w:rsid w:val="00A00C4B"/>
    <w:rsid w:val="00A03C9E"/>
    <w:rsid w:val="00A12EA9"/>
    <w:rsid w:val="00A83899"/>
    <w:rsid w:val="00AC3A6A"/>
    <w:rsid w:val="00AD4497"/>
    <w:rsid w:val="00AD7B8C"/>
    <w:rsid w:val="00AE57B3"/>
    <w:rsid w:val="00B067F3"/>
    <w:rsid w:val="00B35EDC"/>
    <w:rsid w:val="00B404C3"/>
    <w:rsid w:val="00B94123"/>
    <w:rsid w:val="00B94A6D"/>
    <w:rsid w:val="00BA04B4"/>
    <w:rsid w:val="00BB6BF7"/>
    <w:rsid w:val="00BD73F6"/>
    <w:rsid w:val="00BE03B2"/>
    <w:rsid w:val="00BE2D58"/>
    <w:rsid w:val="00C071E2"/>
    <w:rsid w:val="00C47EEA"/>
    <w:rsid w:val="00C5245B"/>
    <w:rsid w:val="00C530A6"/>
    <w:rsid w:val="00C64ADA"/>
    <w:rsid w:val="00C72E34"/>
    <w:rsid w:val="00C85F05"/>
    <w:rsid w:val="00CF0D32"/>
    <w:rsid w:val="00CF6406"/>
    <w:rsid w:val="00D0206F"/>
    <w:rsid w:val="00D31F93"/>
    <w:rsid w:val="00D522CC"/>
    <w:rsid w:val="00D52D00"/>
    <w:rsid w:val="00D56D7A"/>
    <w:rsid w:val="00D87555"/>
    <w:rsid w:val="00DA5ED7"/>
    <w:rsid w:val="00DC4892"/>
    <w:rsid w:val="00DF1413"/>
    <w:rsid w:val="00DF217D"/>
    <w:rsid w:val="00DF3CA2"/>
    <w:rsid w:val="00E11C40"/>
    <w:rsid w:val="00E21B72"/>
    <w:rsid w:val="00E21DD3"/>
    <w:rsid w:val="00E34F20"/>
    <w:rsid w:val="00E63A9F"/>
    <w:rsid w:val="00EA4EB3"/>
    <w:rsid w:val="00EA5F54"/>
    <w:rsid w:val="00ED48F7"/>
    <w:rsid w:val="00F15B57"/>
    <w:rsid w:val="00F30839"/>
    <w:rsid w:val="00F409EA"/>
    <w:rsid w:val="00F47368"/>
    <w:rsid w:val="00F5012D"/>
    <w:rsid w:val="00F50789"/>
    <w:rsid w:val="00F51F9A"/>
    <w:rsid w:val="00F51FC6"/>
    <w:rsid w:val="00F52BB4"/>
    <w:rsid w:val="00F573FC"/>
    <w:rsid w:val="00FB0108"/>
    <w:rsid w:val="00FD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E39B1"/>
  <w15:docId w15:val="{87EAE7C2-4BCB-49A6-99B9-CBDA6EA52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9"/>
    <w:qFormat/>
    <w:pPr>
      <w:spacing w:before="218"/>
      <w:ind w:left="508" w:hanging="269"/>
      <w:jc w:val="both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24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18"/>
      <w:ind w:left="24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F21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21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DF21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217D"/>
    <w:rPr>
      <w:rFonts w:ascii="Arial MT" w:eastAsia="Arial MT" w:hAnsi="Arial MT" w:cs="Arial MT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3F648D"/>
    <w:rPr>
      <w:rFonts w:ascii="Arial" w:eastAsia="Arial" w:hAnsi="Arial" w:cs="Arial"/>
      <w:b/>
      <w:bCs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301E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1ED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535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ntamariadocambuca.pe.gov.br/" TargetMode="External"/><Relationship Id="rId13" Type="http://schemas.openxmlformats.org/officeDocument/2006/relationships/hyperlink" Target="https://solucoes.receita.fazenda.gov.br/Servicos/certidaointernet/PF/Emiti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lanalto.gov.br/ccivil_03/_Ato2015-2018/2015/Lei/L13146.ht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alto.gov.br/ccivil_03/_Ato2015-2018/2015/Lei/L13146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antamariadocambuca.pe.gov.br/" TargetMode="External"/><Relationship Id="rId10" Type="http://schemas.openxmlformats.org/officeDocument/2006/relationships/hyperlink" Target="http://www.planalto.gov.br/ccivil_03/Constituicao/Constituicao.ht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Constituicao/Constituicao.htm" TargetMode="External"/><Relationship Id="rId14" Type="http://schemas.openxmlformats.org/officeDocument/2006/relationships/hyperlink" Target="http://www.santamariadocambuca.pe.gov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77C7F-9D1A-40EB-81B9-EBB4C3655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4182</TotalTime>
  <Pages>10</Pages>
  <Words>3833</Words>
  <Characters>20703</Characters>
  <Application>Microsoft Office Word</Application>
  <DocSecurity>0</DocSecurity>
  <Lines>172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Larissa Lima Felix</cp:lastModifiedBy>
  <cp:revision>115</cp:revision>
  <dcterms:created xsi:type="dcterms:W3CDTF">2023-09-22T17:29:00Z</dcterms:created>
  <dcterms:modified xsi:type="dcterms:W3CDTF">2023-10-14T03:10:00Z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2023-09-22T00:00:00Z</vt:filetime>
  </property>
</Properties>
</file>